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cs="宋体"/>
          <w:b/>
          <w:bCs/>
          <w:sz w:val="28"/>
          <w:szCs w:val="28"/>
        </w:rPr>
      </w:pPr>
      <w:bookmarkStart w:id="0" w:name="_GoBack"/>
      <w:bookmarkEnd w:id="0"/>
      <w:r>
        <w:rPr>
          <w:rFonts w:hint="eastAsia" w:ascii="宋体" w:hAnsi="宋体" w:cs="宋体"/>
          <w:b/>
          <w:bCs/>
          <w:sz w:val="28"/>
          <w:szCs w:val="28"/>
        </w:rPr>
        <w:t>附件1：              辽宁对外经贸学院</w:t>
      </w:r>
    </w:p>
    <w:p>
      <w:pPr>
        <w:spacing w:line="460" w:lineRule="exact"/>
        <w:jc w:val="center"/>
        <w:rPr>
          <w:rFonts w:ascii="仿宋_GB2312" w:hAnsi="宋体" w:eastAsia="仿宋_GB2312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《思想品德修养与行为规范实践》课程重修申请表</w:t>
      </w:r>
    </w:p>
    <w:tbl>
      <w:tblPr>
        <w:tblStyle w:val="9"/>
        <w:tblW w:w="864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5"/>
        <w:gridCol w:w="2629"/>
        <w:gridCol w:w="330"/>
        <w:gridCol w:w="1181"/>
        <w:gridCol w:w="1080"/>
        <w:gridCol w:w="229"/>
        <w:gridCol w:w="810"/>
        <w:gridCol w:w="7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665" w:type="dxa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姓  名</w:t>
            </w:r>
          </w:p>
        </w:tc>
        <w:tc>
          <w:tcPr>
            <w:tcW w:w="2629" w:type="dxa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511" w:type="dxa"/>
            <w:gridSpan w:val="2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性  别</w:t>
            </w:r>
          </w:p>
        </w:tc>
        <w:tc>
          <w:tcPr>
            <w:tcW w:w="2843" w:type="dxa"/>
            <w:gridSpan w:val="4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665" w:type="dxa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学  号</w:t>
            </w:r>
          </w:p>
        </w:tc>
        <w:tc>
          <w:tcPr>
            <w:tcW w:w="2629" w:type="dxa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511" w:type="dxa"/>
            <w:gridSpan w:val="2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院系专业</w:t>
            </w:r>
          </w:p>
        </w:tc>
        <w:tc>
          <w:tcPr>
            <w:tcW w:w="2843" w:type="dxa"/>
            <w:gridSpan w:val="4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665" w:type="dxa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年级班级</w:t>
            </w:r>
          </w:p>
        </w:tc>
        <w:tc>
          <w:tcPr>
            <w:tcW w:w="2629" w:type="dxa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511" w:type="dxa"/>
            <w:gridSpan w:val="2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不及格成绩</w:t>
            </w:r>
          </w:p>
        </w:tc>
        <w:tc>
          <w:tcPr>
            <w:tcW w:w="2843" w:type="dxa"/>
            <w:gridSpan w:val="4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665" w:type="dxa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联系电话</w:t>
            </w:r>
          </w:p>
        </w:tc>
        <w:tc>
          <w:tcPr>
            <w:tcW w:w="6983" w:type="dxa"/>
            <w:gridSpan w:val="7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  <w:jc w:val="center"/>
        </w:trPr>
        <w:tc>
          <w:tcPr>
            <w:tcW w:w="1665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重修学期</w:t>
            </w:r>
          </w:p>
        </w:tc>
        <w:tc>
          <w:tcPr>
            <w:tcW w:w="6983" w:type="dxa"/>
            <w:gridSpan w:val="7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  <w:jc w:val="center"/>
        </w:trPr>
        <w:tc>
          <w:tcPr>
            <w:tcW w:w="1665" w:type="dxa"/>
            <w:vMerge w:val="continue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6983" w:type="dxa"/>
            <w:gridSpan w:val="7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665" w:type="dxa"/>
            <w:vMerge w:val="restart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重修内容</w:t>
            </w:r>
          </w:p>
        </w:tc>
        <w:tc>
          <w:tcPr>
            <w:tcW w:w="2629" w:type="dxa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理论</w:t>
            </w:r>
            <w:r>
              <w:rPr>
                <w:rFonts w:ascii="仿宋_GB2312" w:hAnsi="宋体" w:eastAsia="仿宋_GB2312"/>
                <w:sz w:val="24"/>
              </w:rPr>
              <w:t>(</w:t>
            </w:r>
            <w:r>
              <w:rPr>
                <w:rFonts w:hint="eastAsia" w:ascii="仿宋_GB2312" w:hAnsi="宋体" w:eastAsia="仿宋_GB2312"/>
                <w:sz w:val="24"/>
              </w:rPr>
              <w:t>必修</w:t>
            </w:r>
            <w:r>
              <w:rPr>
                <w:rFonts w:ascii="仿宋_GB2312" w:hAnsi="宋体" w:eastAsia="仿宋_GB2312"/>
                <w:sz w:val="24"/>
              </w:rPr>
              <w:t>)</w:t>
            </w:r>
          </w:p>
        </w:tc>
        <w:tc>
          <w:tcPr>
            <w:tcW w:w="4354" w:type="dxa"/>
            <w:gridSpan w:val="6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665" w:type="dxa"/>
            <w:vMerge w:val="continue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629" w:type="dxa"/>
            <w:vMerge w:val="restart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    实践（选修）</w:t>
            </w:r>
          </w:p>
          <w:p>
            <w:pPr>
              <w:spacing w:line="400" w:lineRule="exact"/>
              <w:ind w:firstLine="422" w:firstLineChars="200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</w:rPr>
              <w:t>（注：实践部分至少选择一个模块，每个模块最多可以选择两次。）</w:t>
            </w:r>
          </w:p>
        </w:tc>
        <w:tc>
          <w:tcPr>
            <w:tcW w:w="2820" w:type="dxa"/>
            <w:gridSpan w:val="4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教学楼志愿服务模块</w:t>
            </w:r>
          </w:p>
        </w:tc>
        <w:tc>
          <w:tcPr>
            <w:tcW w:w="810" w:type="dxa"/>
          </w:tcPr>
          <w:p>
            <w:pPr>
              <w:spacing w:line="400" w:lineRule="exact"/>
              <w:rPr>
                <w:rFonts w:ascii="仿宋_GB2312" w:hAnsi="宋体" w:eastAsia="仿宋_GB2312"/>
                <w:sz w:val="36"/>
                <w:szCs w:val="36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  <w:tc>
          <w:tcPr>
            <w:tcW w:w="724" w:type="dxa"/>
          </w:tcPr>
          <w:p>
            <w:pPr>
              <w:spacing w:line="400" w:lineRule="exact"/>
              <w:rPr>
                <w:rFonts w:ascii="仿宋_GB2312" w:hAnsi="宋体" w:eastAsia="仿宋_GB2312"/>
                <w:sz w:val="36"/>
                <w:szCs w:val="36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665" w:type="dxa"/>
            <w:vMerge w:val="continue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629" w:type="dxa"/>
            <w:vMerge w:val="continue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820" w:type="dxa"/>
            <w:gridSpan w:val="4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图书馆志愿服务模块</w:t>
            </w:r>
          </w:p>
        </w:tc>
        <w:tc>
          <w:tcPr>
            <w:tcW w:w="810" w:type="dxa"/>
          </w:tcPr>
          <w:p>
            <w:pPr>
              <w:spacing w:line="400" w:lineRule="exact"/>
              <w:rPr>
                <w:rFonts w:ascii="仿宋_GB2312" w:hAnsi="宋体" w:eastAsia="仿宋_GB2312"/>
                <w:sz w:val="36"/>
                <w:szCs w:val="36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  <w:tc>
          <w:tcPr>
            <w:tcW w:w="724" w:type="dxa"/>
          </w:tcPr>
          <w:p>
            <w:pPr>
              <w:spacing w:line="400" w:lineRule="exact"/>
              <w:rPr>
                <w:rFonts w:ascii="仿宋_GB2312" w:hAnsi="宋体" w:eastAsia="仿宋_GB2312"/>
                <w:sz w:val="36"/>
                <w:szCs w:val="36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0" w:hRule="atLeast"/>
          <w:jc w:val="center"/>
        </w:trPr>
        <w:tc>
          <w:tcPr>
            <w:tcW w:w="1665" w:type="dxa"/>
            <w:vMerge w:val="continue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629" w:type="dxa"/>
            <w:vMerge w:val="continue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820" w:type="dxa"/>
            <w:gridSpan w:val="4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实验中心志愿服务模块</w:t>
            </w:r>
          </w:p>
        </w:tc>
        <w:tc>
          <w:tcPr>
            <w:tcW w:w="810" w:type="dxa"/>
          </w:tcPr>
          <w:p>
            <w:pPr>
              <w:spacing w:line="400" w:lineRule="exact"/>
              <w:rPr>
                <w:rFonts w:ascii="仿宋_GB2312" w:hAnsi="宋体" w:eastAsia="仿宋_GB2312"/>
                <w:sz w:val="36"/>
                <w:szCs w:val="36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  <w:tc>
          <w:tcPr>
            <w:tcW w:w="724" w:type="dxa"/>
          </w:tcPr>
          <w:p>
            <w:pPr>
              <w:spacing w:line="400" w:lineRule="exact"/>
              <w:rPr>
                <w:rFonts w:ascii="仿宋_GB2312" w:hAnsi="宋体" w:eastAsia="仿宋_GB2312"/>
                <w:sz w:val="36"/>
                <w:szCs w:val="36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3" w:hRule="atLeast"/>
          <w:jc w:val="center"/>
        </w:trPr>
        <w:tc>
          <w:tcPr>
            <w:tcW w:w="1665" w:type="dxa"/>
            <w:vMerge w:val="continue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629" w:type="dxa"/>
            <w:vMerge w:val="continue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820" w:type="dxa"/>
            <w:gridSpan w:val="4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学生处志愿服务模块</w:t>
            </w:r>
          </w:p>
        </w:tc>
        <w:tc>
          <w:tcPr>
            <w:tcW w:w="810" w:type="dxa"/>
          </w:tcPr>
          <w:p>
            <w:pPr>
              <w:spacing w:line="400" w:lineRule="exact"/>
              <w:rPr>
                <w:rFonts w:ascii="仿宋_GB2312" w:hAnsi="宋体" w:eastAsia="仿宋_GB2312"/>
                <w:sz w:val="36"/>
                <w:szCs w:val="36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  <w:tc>
          <w:tcPr>
            <w:tcW w:w="724" w:type="dxa"/>
          </w:tcPr>
          <w:p>
            <w:pPr>
              <w:spacing w:line="400" w:lineRule="exact"/>
              <w:rPr>
                <w:rFonts w:ascii="仿宋_GB2312" w:hAnsi="宋体" w:eastAsia="仿宋_GB2312"/>
                <w:sz w:val="36"/>
                <w:szCs w:val="36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2" w:hRule="atLeast"/>
          <w:jc w:val="center"/>
        </w:trPr>
        <w:tc>
          <w:tcPr>
            <w:tcW w:w="1665" w:type="dxa"/>
            <w:vMerge w:val="continue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629" w:type="dxa"/>
            <w:vMerge w:val="continue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820" w:type="dxa"/>
            <w:gridSpan w:val="4"/>
          </w:tcPr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体育馆志愿服务模块</w:t>
            </w:r>
          </w:p>
        </w:tc>
        <w:tc>
          <w:tcPr>
            <w:tcW w:w="810" w:type="dxa"/>
          </w:tcPr>
          <w:p>
            <w:pPr>
              <w:spacing w:line="400" w:lineRule="exact"/>
              <w:rPr>
                <w:rFonts w:ascii="仿宋_GB2312" w:hAnsi="宋体" w:eastAsia="仿宋_GB2312"/>
                <w:sz w:val="36"/>
                <w:szCs w:val="36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  <w:tc>
          <w:tcPr>
            <w:tcW w:w="724" w:type="dxa"/>
          </w:tcPr>
          <w:p>
            <w:pPr>
              <w:spacing w:line="400" w:lineRule="exact"/>
              <w:rPr>
                <w:rFonts w:ascii="仿宋_GB2312" w:hAnsi="宋体" w:eastAsia="仿宋_GB2312"/>
                <w:sz w:val="36"/>
                <w:szCs w:val="36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1665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辅导员意见</w:t>
            </w:r>
          </w:p>
        </w:tc>
        <w:tc>
          <w:tcPr>
            <w:tcW w:w="6983" w:type="dxa"/>
            <w:gridSpan w:val="7"/>
            <w:tcBorders>
              <w:bottom w:val="single" w:color="auto" w:sz="4" w:space="0"/>
            </w:tcBorders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                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               辅导员签字：   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8" w:hRule="atLeast"/>
          <w:jc w:val="center"/>
        </w:trPr>
        <w:tc>
          <w:tcPr>
            <w:tcW w:w="1665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学院意见</w:t>
            </w:r>
          </w:p>
        </w:tc>
        <w:tc>
          <w:tcPr>
            <w:tcW w:w="6983" w:type="dxa"/>
            <w:gridSpan w:val="7"/>
            <w:tcBorders>
              <w:bottom w:val="single" w:color="auto" w:sz="4" w:space="0"/>
            </w:tcBorders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</w:p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                </w:t>
            </w:r>
          </w:p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               学院领导签字：  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1665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缴费情况</w:t>
            </w:r>
          </w:p>
        </w:tc>
        <w:tc>
          <w:tcPr>
            <w:tcW w:w="6983" w:type="dxa"/>
            <w:gridSpan w:val="7"/>
            <w:tcBorders>
              <w:bottom w:val="single" w:color="auto" w:sz="4" w:space="0"/>
            </w:tcBorders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   重修费每学期20元将从一卡通中统一扣除，请报名同学务必保证卡中余额不少于所需金额，否则后果由本人承担。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665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安排结果</w:t>
            </w:r>
          </w:p>
        </w:tc>
        <w:tc>
          <w:tcPr>
            <w:tcW w:w="295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重修内容</w:t>
            </w:r>
          </w:p>
        </w:tc>
        <w:tc>
          <w:tcPr>
            <w:tcW w:w="226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授课地点</w:t>
            </w:r>
          </w:p>
        </w:tc>
        <w:tc>
          <w:tcPr>
            <w:tcW w:w="1763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任课教师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6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95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26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</w:tc>
        <w:tc>
          <w:tcPr>
            <w:tcW w:w="1763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6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95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26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</w:tc>
        <w:tc>
          <w:tcPr>
            <w:tcW w:w="1763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16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95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26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</w:tc>
        <w:tc>
          <w:tcPr>
            <w:tcW w:w="1763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16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95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26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</w:tc>
        <w:tc>
          <w:tcPr>
            <w:tcW w:w="1763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16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95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26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</w:tc>
        <w:tc>
          <w:tcPr>
            <w:tcW w:w="1763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665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重修方式</w:t>
            </w:r>
          </w:p>
        </w:tc>
        <w:tc>
          <w:tcPr>
            <w:tcW w:w="6983" w:type="dxa"/>
            <w:gridSpan w:val="7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组班重修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65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学生处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审核意见</w:t>
            </w:r>
          </w:p>
        </w:tc>
        <w:tc>
          <w:tcPr>
            <w:tcW w:w="6983" w:type="dxa"/>
            <w:gridSpan w:val="7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审核人：            年   月   日</w:t>
            </w:r>
          </w:p>
        </w:tc>
      </w:tr>
    </w:tbl>
    <w:p/>
    <w:p>
      <w:pPr>
        <w:spacing w:line="4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附件2：               辽宁对外经贸学院</w:t>
      </w:r>
    </w:p>
    <w:p>
      <w:pPr>
        <w:spacing w:line="460" w:lineRule="exact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《思想品德修养与行为规范实践》课程重修申请表</w:t>
      </w:r>
    </w:p>
    <w:p>
      <w:pPr>
        <w:spacing w:line="460" w:lineRule="exact"/>
        <w:jc w:val="center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2017 — 2018  学年度第 二  学期</w:t>
      </w:r>
    </w:p>
    <w:tbl>
      <w:tblPr>
        <w:tblStyle w:val="9"/>
        <w:tblW w:w="864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5"/>
        <w:gridCol w:w="2629"/>
        <w:gridCol w:w="330"/>
        <w:gridCol w:w="1181"/>
        <w:gridCol w:w="1080"/>
        <w:gridCol w:w="229"/>
        <w:gridCol w:w="810"/>
        <w:gridCol w:w="7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665" w:type="dxa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姓　名</w:t>
            </w:r>
          </w:p>
        </w:tc>
        <w:tc>
          <w:tcPr>
            <w:tcW w:w="2629" w:type="dxa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511" w:type="dxa"/>
            <w:gridSpan w:val="2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性  别</w:t>
            </w:r>
          </w:p>
        </w:tc>
        <w:tc>
          <w:tcPr>
            <w:tcW w:w="2843" w:type="dxa"/>
            <w:gridSpan w:val="4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665" w:type="dxa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学  号</w:t>
            </w:r>
          </w:p>
        </w:tc>
        <w:tc>
          <w:tcPr>
            <w:tcW w:w="2629" w:type="dxa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511" w:type="dxa"/>
            <w:gridSpan w:val="2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院系专业</w:t>
            </w:r>
          </w:p>
        </w:tc>
        <w:tc>
          <w:tcPr>
            <w:tcW w:w="2843" w:type="dxa"/>
            <w:gridSpan w:val="4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665" w:type="dxa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年级班级</w:t>
            </w:r>
          </w:p>
        </w:tc>
        <w:tc>
          <w:tcPr>
            <w:tcW w:w="2629" w:type="dxa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511" w:type="dxa"/>
            <w:gridSpan w:val="2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不及格成绩</w:t>
            </w:r>
          </w:p>
        </w:tc>
        <w:tc>
          <w:tcPr>
            <w:tcW w:w="2843" w:type="dxa"/>
            <w:gridSpan w:val="4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665" w:type="dxa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联系电话</w:t>
            </w:r>
          </w:p>
        </w:tc>
        <w:tc>
          <w:tcPr>
            <w:tcW w:w="6983" w:type="dxa"/>
            <w:gridSpan w:val="7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665" w:type="dxa"/>
            <w:vMerge w:val="restart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重修内容</w:t>
            </w:r>
          </w:p>
        </w:tc>
        <w:tc>
          <w:tcPr>
            <w:tcW w:w="2629" w:type="dxa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理论</w:t>
            </w:r>
            <w:r>
              <w:rPr>
                <w:rFonts w:ascii="仿宋_GB2312" w:hAnsi="宋体" w:eastAsia="仿宋_GB2312"/>
                <w:sz w:val="24"/>
              </w:rPr>
              <w:t>(</w:t>
            </w:r>
            <w:r>
              <w:rPr>
                <w:rFonts w:hint="eastAsia" w:ascii="仿宋_GB2312" w:hAnsi="宋体" w:eastAsia="仿宋_GB2312"/>
                <w:sz w:val="24"/>
              </w:rPr>
              <w:t>必修</w:t>
            </w:r>
            <w:r>
              <w:rPr>
                <w:rFonts w:ascii="仿宋_GB2312" w:hAnsi="宋体" w:eastAsia="仿宋_GB2312"/>
                <w:sz w:val="24"/>
              </w:rPr>
              <w:t>)</w:t>
            </w:r>
          </w:p>
        </w:tc>
        <w:tc>
          <w:tcPr>
            <w:tcW w:w="4354" w:type="dxa"/>
            <w:gridSpan w:val="6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665" w:type="dxa"/>
            <w:vMerge w:val="continue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629" w:type="dxa"/>
            <w:vMerge w:val="restart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    实践（选修）</w:t>
            </w:r>
          </w:p>
          <w:p>
            <w:pPr>
              <w:spacing w:line="400" w:lineRule="exact"/>
              <w:ind w:firstLine="422" w:firstLineChars="200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</w:rPr>
              <w:t>（注：实践部分至少选择一个模块，每个模块最多可以选择两次。）</w:t>
            </w:r>
          </w:p>
        </w:tc>
        <w:tc>
          <w:tcPr>
            <w:tcW w:w="2820" w:type="dxa"/>
            <w:gridSpan w:val="4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教学楼志愿服务模块</w:t>
            </w:r>
          </w:p>
        </w:tc>
        <w:tc>
          <w:tcPr>
            <w:tcW w:w="810" w:type="dxa"/>
          </w:tcPr>
          <w:p>
            <w:pPr>
              <w:spacing w:line="400" w:lineRule="exact"/>
              <w:rPr>
                <w:rFonts w:ascii="仿宋_GB2312" w:hAnsi="宋体" w:eastAsia="仿宋_GB2312"/>
                <w:sz w:val="36"/>
                <w:szCs w:val="36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  <w:tc>
          <w:tcPr>
            <w:tcW w:w="724" w:type="dxa"/>
          </w:tcPr>
          <w:p>
            <w:pPr>
              <w:spacing w:line="400" w:lineRule="exact"/>
              <w:rPr>
                <w:rFonts w:ascii="仿宋_GB2312" w:hAnsi="宋体" w:eastAsia="仿宋_GB2312"/>
                <w:sz w:val="36"/>
                <w:szCs w:val="36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665" w:type="dxa"/>
            <w:vMerge w:val="continue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629" w:type="dxa"/>
            <w:vMerge w:val="continue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820" w:type="dxa"/>
            <w:gridSpan w:val="4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图书馆志愿服务模块</w:t>
            </w:r>
          </w:p>
        </w:tc>
        <w:tc>
          <w:tcPr>
            <w:tcW w:w="810" w:type="dxa"/>
          </w:tcPr>
          <w:p>
            <w:pPr>
              <w:spacing w:line="400" w:lineRule="exact"/>
              <w:rPr>
                <w:rFonts w:ascii="仿宋_GB2312" w:hAnsi="宋体" w:eastAsia="仿宋_GB2312"/>
                <w:sz w:val="36"/>
                <w:szCs w:val="36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  <w:tc>
          <w:tcPr>
            <w:tcW w:w="724" w:type="dxa"/>
          </w:tcPr>
          <w:p>
            <w:pPr>
              <w:spacing w:line="400" w:lineRule="exact"/>
              <w:rPr>
                <w:rFonts w:ascii="仿宋_GB2312" w:hAnsi="宋体" w:eastAsia="仿宋_GB2312"/>
                <w:sz w:val="36"/>
                <w:szCs w:val="36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0" w:hRule="atLeast"/>
          <w:jc w:val="center"/>
        </w:trPr>
        <w:tc>
          <w:tcPr>
            <w:tcW w:w="1665" w:type="dxa"/>
            <w:vMerge w:val="continue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629" w:type="dxa"/>
            <w:vMerge w:val="continue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820" w:type="dxa"/>
            <w:gridSpan w:val="4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实验中心志愿服务模块</w:t>
            </w:r>
          </w:p>
        </w:tc>
        <w:tc>
          <w:tcPr>
            <w:tcW w:w="810" w:type="dxa"/>
          </w:tcPr>
          <w:p>
            <w:pPr>
              <w:spacing w:line="400" w:lineRule="exact"/>
              <w:rPr>
                <w:rFonts w:ascii="仿宋_GB2312" w:hAnsi="宋体" w:eastAsia="仿宋_GB2312"/>
                <w:sz w:val="36"/>
                <w:szCs w:val="36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  <w:tc>
          <w:tcPr>
            <w:tcW w:w="724" w:type="dxa"/>
          </w:tcPr>
          <w:p>
            <w:pPr>
              <w:spacing w:line="400" w:lineRule="exact"/>
              <w:rPr>
                <w:rFonts w:ascii="仿宋_GB2312" w:hAnsi="宋体" w:eastAsia="仿宋_GB2312"/>
                <w:sz w:val="36"/>
                <w:szCs w:val="36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3" w:hRule="atLeast"/>
          <w:jc w:val="center"/>
        </w:trPr>
        <w:tc>
          <w:tcPr>
            <w:tcW w:w="1665" w:type="dxa"/>
            <w:vMerge w:val="continue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629" w:type="dxa"/>
            <w:vMerge w:val="continue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820" w:type="dxa"/>
            <w:gridSpan w:val="4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学生处志愿服务模块</w:t>
            </w:r>
          </w:p>
        </w:tc>
        <w:tc>
          <w:tcPr>
            <w:tcW w:w="810" w:type="dxa"/>
          </w:tcPr>
          <w:p>
            <w:pPr>
              <w:spacing w:line="400" w:lineRule="exact"/>
              <w:rPr>
                <w:rFonts w:ascii="仿宋_GB2312" w:hAnsi="宋体" w:eastAsia="仿宋_GB2312"/>
                <w:sz w:val="36"/>
                <w:szCs w:val="36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  <w:tc>
          <w:tcPr>
            <w:tcW w:w="724" w:type="dxa"/>
          </w:tcPr>
          <w:p>
            <w:pPr>
              <w:spacing w:line="400" w:lineRule="exact"/>
              <w:rPr>
                <w:rFonts w:ascii="仿宋_GB2312" w:hAnsi="宋体" w:eastAsia="仿宋_GB2312"/>
                <w:sz w:val="36"/>
                <w:szCs w:val="36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2" w:hRule="atLeast"/>
          <w:jc w:val="center"/>
        </w:trPr>
        <w:tc>
          <w:tcPr>
            <w:tcW w:w="1665" w:type="dxa"/>
            <w:vMerge w:val="continue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629" w:type="dxa"/>
            <w:vMerge w:val="continue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820" w:type="dxa"/>
            <w:gridSpan w:val="4"/>
          </w:tcPr>
          <w:p>
            <w:pPr>
              <w:spacing w:line="400" w:lineRule="exact"/>
              <w:rPr>
                <w:rFonts w:ascii="仿宋_GB2312" w:hAnsi="宋体" w:eastAsia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体育馆志愿服务模块</w:t>
            </w:r>
          </w:p>
        </w:tc>
        <w:tc>
          <w:tcPr>
            <w:tcW w:w="810" w:type="dxa"/>
          </w:tcPr>
          <w:p>
            <w:pPr>
              <w:spacing w:line="400" w:lineRule="exact"/>
              <w:rPr>
                <w:rFonts w:ascii="仿宋_GB2312" w:hAnsi="宋体" w:eastAsia="仿宋_GB2312"/>
                <w:sz w:val="36"/>
                <w:szCs w:val="36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  <w:tc>
          <w:tcPr>
            <w:tcW w:w="724" w:type="dxa"/>
          </w:tcPr>
          <w:p>
            <w:pPr>
              <w:spacing w:line="400" w:lineRule="exact"/>
              <w:rPr>
                <w:rFonts w:ascii="仿宋_GB2312" w:hAnsi="宋体" w:eastAsia="仿宋_GB2312"/>
                <w:sz w:val="36"/>
                <w:szCs w:val="36"/>
              </w:rPr>
            </w:pPr>
            <w:r>
              <w:rPr>
                <w:rFonts w:hint="eastAsia" w:ascii="仿宋_GB2312" w:hAnsi="宋体" w:eastAsia="仿宋_GB2312"/>
                <w:sz w:val="36"/>
                <w:szCs w:val="36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665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重修原因</w:t>
            </w:r>
          </w:p>
        </w:tc>
        <w:tc>
          <w:tcPr>
            <w:tcW w:w="6983" w:type="dxa"/>
            <w:gridSpan w:val="7"/>
          </w:tcPr>
          <w:p>
            <w:pPr>
              <w:tabs>
                <w:tab w:val="left" w:pos="4216"/>
              </w:tabs>
              <w:spacing w:line="400" w:lineRule="exact"/>
              <w:ind w:firstLine="480" w:firstLineChars="200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□ 不及格重修。</w:t>
            </w:r>
            <w:r>
              <w:rPr>
                <w:rFonts w:hint="eastAsia" w:ascii="仿宋_GB2312" w:hAnsi="宋体" w:eastAsia="仿宋_GB2312"/>
                <w:vanish/>
                <w:sz w:val="24"/>
              </w:rPr>
              <w:t>（请写具体）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1665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辅导员意见</w:t>
            </w:r>
          </w:p>
        </w:tc>
        <w:tc>
          <w:tcPr>
            <w:tcW w:w="6983" w:type="dxa"/>
            <w:gridSpan w:val="7"/>
            <w:tcBorders>
              <w:bottom w:val="single" w:color="auto" w:sz="4" w:space="0"/>
            </w:tcBorders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                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               辅导员签字：   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8" w:hRule="atLeast"/>
          <w:jc w:val="center"/>
        </w:trPr>
        <w:tc>
          <w:tcPr>
            <w:tcW w:w="1665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学院意见</w:t>
            </w:r>
          </w:p>
        </w:tc>
        <w:tc>
          <w:tcPr>
            <w:tcW w:w="6983" w:type="dxa"/>
            <w:gridSpan w:val="7"/>
            <w:tcBorders>
              <w:bottom w:val="single" w:color="auto" w:sz="4" w:space="0"/>
            </w:tcBorders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</w:p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                </w:t>
            </w:r>
          </w:p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               学院领导签字：  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1665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缴费情况</w:t>
            </w:r>
          </w:p>
        </w:tc>
        <w:tc>
          <w:tcPr>
            <w:tcW w:w="6983" w:type="dxa"/>
            <w:gridSpan w:val="7"/>
            <w:tcBorders>
              <w:bottom w:val="single" w:color="auto" w:sz="4" w:space="0"/>
            </w:tcBorders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   重修费20元将从一卡通中统一扣除，请报名同学务必保证卡中余额不少于20元，否则后果由本人承担。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665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安排结果</w:t>
            </w:r>
          </w:p>
        </w:tc>
        <w:tc>
          <w:tcPr>
            <w:tcW w:w="295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重修内容</w:t>
            </w:r>
          </w:p>
        </w:tc>
        <w:tc>
          <w:tcPr>
            <w:tcW w:w="226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授课地点</w:t>
            </w:r>
          </w:p>
        </w:tc>
        <w:tc>
          <w:tcPr>
            <w:tcW w:w="1763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任课教师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6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95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26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</w:tc>
        <w:tc>
          <w:tcPr>
            <w:tcW w:w="1763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6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95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26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</w:tc>
        <w:tc>
          <w:tcPr>
            <w:tcW w:w="1763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16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95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26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</w:tc>
        <w:tc>
          <w:tcPr>
            <w:tcW w:w="1763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16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95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26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</w:tc>
        <w:tc>
          <w:tcPr>
            <w:tcW w:w="1763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16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95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26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</w:tc>
        <w:tc>
          <w:tcPr>
            <w:tcW w:w="1763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665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重修方式</w:t>
            </w:r>
          </w:p>
        </w:tc>
        <w:tc>
          <w:tcPr>
            <w:tcW w:w="6983" w:type="dxa"/>
            <w:gridSpan w:val="7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组班重修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65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学生处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审核意见</w:t>
            </w:r>
          </w:p>
        </w:tc>
        <w:tc>
          <w:tcPr>
            <w:tcW w:w="6983" w:type="dxa"/>
            <w:gridSpan w:val="7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审核人：            年   月   日</w:t>
            </w:r>
          </w:p>
        </w:tc>
      </w:tr>
    </w:tbl>
    <w:p/>
    <w:p>
      <w:r>
        <w:rPr>
          <w:rFonts w:hint="eastAsia"/>
        </w:rPr>
        <w:t>附件3</w:t>
      </w:r>
    </w:p>
    <w:p>
      <w:r>
        <w:rPr>
          <w:rFonts w:hint="eastAsia"/>
        </w:rPr>
        <w:drawing>
          <wp:inline distT="0" distB="0" distL="114300" distR="114300">
            <wp:extent cx="5269865" cy="4692650"/>
            <wp:effectExtent l="0" t="0" r="6985" b="12700"/>
            <wp:docPr id="16" name="图片 16" descr="QQ截图2018030915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18030915355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9230" cy="4499610"/>
            <wp:effectExtent l="0" t="0" r="7620" b="15240"/>
            <wp:docPr id="15" name="图片 15" descr="QQ截图2018030915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截图2018030915400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1135" cy="4201795"/>
            <wp:effectExtent l="0" t="0" r="5715" b="8255"/>
            <wp:docPr id="14" name="图片 14" descr="QQ图片2018030915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图片2018030915402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9865" cy="3308350"/>
            <wp:effectExtent l="0" t="0" r="6985" b="6350"/>
            <wp:docPr id="13" name="图片 13" descr="QQ截图2018030915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截图2018030915404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9230" cy="3840480"/>
            <wp:effectExtent l="0" t="0" r="7620" b="7620"/>
            <wp:docPr id="12" name="图片 12" descr="QQ截图2018030915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截图2018030915404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7960" cy="3622040"/>
            <wp:effectExtent l="0" t="0" r="8890" b="16510"/>
            <wp:docPr id="11" name="图片 11" descr="QQ截图2018030915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截图2018030915405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0500" cy="4343400"/>
            <wp:effectExtent l="0" t="0" r="6350" b="0"/>
            <wp:docPr id="10" name="图片 10" descr="QQ截图2018030915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截图2018030915410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0500" cy="3715385"/>
            <wp:effectExtent l="0" t="0" r="6350" b="18415"/>
            <wp:docPr id="9" name="图片 9" descr="QQ截图2018030915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18030915411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3675" cy="3896360"/>
            <wp:effectExtent l="0" t="0" r="3175" b="8890"/>
            <wp:docPr id="8" name="图片 8" descr="QQ截图2018030915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18030915411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70500" cy="5472430"/>
            <wp:effectExtent l="0" t="0" r="6350" b="13970"/>
            <wp:docPr id="7" name="图片 7" descr="QQ截图2018030915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18030915412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7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7960" cy="4933950"/>
            <wp:effectExtent l="0" t="0" r="8890" b="0"/>
            <wp:docPr id="6" name="图片 6" descr="QQ截图20180309154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18030915413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9230" cy="4559935"/>
            <wp:effectExtent l="0" t="0" r="7620" b="12065"/>
            <wp:docPr id="5" name="图片 5" descr="QQ截图2018030915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8030915414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2"/>
  </w:compat>
  <w:rsids>
    <w:rsidRoot w:val="00D206A9"/>
    <w:rsid w:val="00014188"/>
    <w:rsid w:val="000426A4"/>
    <w:rsid w:val="00062DBB"/>
    <w:rsid w:val="00082325"/>
    <w:rsid w:val="00156A4D"/>
    <w:rsid w:val="001B3342"/>
    <w:rsid w:val="001B69E3"/>
    <w:rsid w:val="00276B7F"/>
    <w:rsid w:val="0034150B"/>
    <w:rsid w:val="00370FF7"/>
    <w:rsid w:val="00371620"/>
    <w:rsid w:val="0039727F"/>
    <w:rsid w:val="00476066"/>
    <w:rsid w:val="00484BCD"/>
    <w:rsid w:val="004B3B98"/>
    <w:rsid w:val="00500299"/>
    <w:rsid w:val="0054775E"/>
    <w:rsid w:val="005822E4"/>
    <w:rsid w:val="005E5884"/>
    <w:rsid w:val="00634335"/>
    <w:rsid w:val="006C5F89"/>
    <w:rsid w:val="006E41AC"/>
    <w:rsid w:val="00717CA6"/>
    <w:rsid w:val="007715E1"/>
    <w:rsid w:val="00782A81"/>
    <w:rsid w:val="00785F1F"/>
    <w:rsid w:val="007D2F59"/>
    <w:rsid w:val="0081700D"/>
    <w:rsid w:val="00874123"/>
    <w:rsid w:val="008C1CFF"/>
    <w:rsid w:val="008E33A8"/>
    <w:rsid w:val="009062D4"/>
    <w:rsid w:val="00913769"/>
    <w:rsid w:val="00935EB1"/>
    <w:rsid w:val="00961FAA"/>
    <w:rsid w:val="009D410A"/>
    <w:rsid w:val="009F19EE"/>
    <w:rsid w:val="00A0488E"/>
    <w:rsid w:val="00A20C36"/>
    <w:rsid w:val="00A33314"/>
    <w:rsid w:val="00A57BD7"/>
    <w:rsid w:val="00AB677E"/>
    <w:rsid w:val="00AD7596"/>
    <w:rsid w:val="00B017E4"/>
    <w:rsid w:val="00B54167"/>
    <w:rsid w:val="00B80572"/>
    <w:rsid w:val="00BB04DF"/>
    <w:rsid w:val="00C113AB"/>
    <w:rsid w:val="00C357FC"/>
    <w:rsid w:val="00CF5D3E"/>
    <w:rsid w:val="00D14DC1"/>
    <w:rsid w:val="00D15F69"/>
    <w:rsid w:val="00D206A9"/>
    <w:rsid w:val="00D74679"/>
    <w:rsid w:val="00D86E26"/>
    <w:rsid w:val="00E1404E"/>
    <w:rsid w:val="00E26530"/>
    <w:rsid w:val="00E37C3C"/>
    <w:rsid w:val="00E425E8"/>
    <w:rsid w:val="00E84E06"/>
    <w:rsid w:val="00E933D3"/>
    <w:rsid w:val="00EE05C0"/>
    <w:rsid w:val="00F438FC"/>
    <w:rsid w:val="00F624BA"/>
    <w:rsid w:val="00F8217C"/>
    <w:rsid w:val="00F8233B"/>
    <w:rsid w:val="018C5740"/>
    <w:rsid w:val="029C20C2"/>
    <w:rsid w:val="02E17983"/>
    <w:rsid w:val="03021496"/>
    <w:rsid w:val="05434439"/>
    <w:rsid w:val="063436CE"/>
    <w:rsid w:val="080572B7"/>
    <w:rsid w:val="0D701A08"/>
    <w:rsid w:val="10404FEF"/>
    <w:rsid w:val="10DF1408"/>
    <w:rsid w:val="141C6D80"/>
    <w:rsid w:val="16B338DB"/>
    <w:rsid w:val="174209DA"/>
    <w:rsid w:val="218C70CC"/>
    <w:rsid w:val="263573F6"/>
    <w:rsid w:val="293D3346"/>
    <w:rsid w:val="297943A5"/>
    <w:rsid w:val="2AC14232"/>
    <w:rsid w:val="320D1CB2"/>
    <w:rsid w:val="323D5BB6"/>
    <w:rsid w:val="367E74EC"/>
    <w:rsid w:val="3DB45222"/>
    <w:rsid w:val="42377483"/>
    <w:rsid w:val="425626D5"/>
    <w:rsid w:val="438F5A6D"/>
    <w:rsid w:val="4949650A"/>
    <w:rsid w:val="49C95B65"/>
    <w:rsid w:val="4B210490"/>
    <w:rsid w:val="500A7E39"/>
    <w:rsid w:val="50DF0D8E"/>
    <w:rsid w:val="52121AEA"/>
    <w:rsid w:val="52B12AC8"/>
    <w:rsid w:val="54BC51BF"/>
    <w:rsid w:val="558D1BB5"/>
    <w:rsid w:val="5A934993"/>
    <w:rsid w:val="5AC6206D"/>
    <w:rsid w:val="5DD534C9"/>
    <w:rsid w:val="5DDF4DAD"/>
    <w:rsid w:val="5EBD3525"/>
    <w:rsid w:val="67226AE6"/>
    <w:rsid w:val="73B968E1"/>
    <w:rsid w:val="73D34034"/>
    <w:rsid w:val="7959163C"/>
    <w:rsid w:val="7AF92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7">
    <w:name w:val="FollowedHyperlink"/>
    <w:basedOn w:val="6"/>
    <w:semiHidden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4FFD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13</Pages>
  <Words>326</Words>
  <Characters>1860</Characters>
  <Lines>15</Lines>
  <Paragraphs>4</Paragraphs>
  <TotalTime>0</TotalTime>
  <ScaleCrop>false</ScaleCrop>
  <LinksUpToDate>false</LinksUpToDate>
  <CharactersWithSpaces>2182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2018-03-09T07:56:00Z</dcterms:created>
  <dc:creator>pingjiawang</dc:creator>
  <cp:lastModifiedBy>林兴瑞</cp:lastModifiedBy>
  <dcterms:modified xsi:type="dcterms:W3CDTF">2018-03-12T00:44:38Z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