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6" w:rsidRDefault="00796D9A">
      <w:pPr>
        <w:ind w:firstLine="88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**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系统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服务商</w:t>
      </w:r>
    </w:p>
    <w:p w:rsidR="00732DC6" w:rsidRDefault="00796D9A">
      <w:pPr>
        <w:ind w:firstLine="88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网络安全管理责任书</w:t>
      </w:r>
    </w:p>
    <w:p w:rsidR="00732DC6" w:rsidRDefault="00796D9A">
      <w:pPr>
        <w:pStyle w:val="a3"/>
        <w:adjustRightIn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/>
          <w:sz w:val="28"/>
          <w:szCs w:val="28"/>
        </w:rPr>
        <w:t>郑重承诺遵守本</w:t>
      </w:r>
      <w:r>
        <w:rPr>
          <w:rFonts w:ascii="仿宋" w:eastAsia="仿宋" w:hAnsi="仿宋" w:hint="eastAsia"/>
          <w:sz w:val="28"/>
          <w:szCs w:val="28"/>
        </w:rPr>
        <w:t>责任</w:t>
      </w:r>
      <w:r>
        <w:rPr>
          <w:rFonts w:ascii="仿宋" w:eastAsia="仿宋" w:hAnsi="仿宋"/>
          <w:sz w:val="28"/>
          <w:szCs w:val="28"/>
        </w:rPr>
        <w:t>书的所列事项，对所列事项负责，如有违反，由本</w:t>
      </w:r>
      <w:r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/>
          <w:sz w:val="28"/>
          <w:szCs w:val="28"/>
        </w:rPr>
        <w:t>承担由此带来的相应责任。</w:t>
      </w:r>
    </w:p>
    <w:p w:rsidR="00732DC6" w:rsidRDefault="00796D9A">
      <w:pPr>
        <w:pStyle w:val="HTML"/>
        <w:snapToGrid w:val="0"/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</w:t>
      </w:r>
      <w:r>
        <w:rPr>
          <w:rFonts w:ascii="仿宋" w:eastAsia="仿宋" w:hAnsi="仿宋" w:cs="宋体"/>
          <w:sz w:val="28"/>
          <w:szCs w:val="28"/>
        </w:rPr>
        <w:t>、遵守《中华人民共和国网络安全法》</w:t>
      </w:r>
      <w:r>
        <w:rPr>
          <w:rFonts w:ascii="仿宋" w:eastAsia="仿宋" w:hAnsi="仿宋" w:cs="宋体" w:hint="eastAsia"/>
          <w:sz w:val="28"/>
          <w:szCs w:val="28"/>
        </w:rPr>
        <w:t>及</w:t>
      </w:r>
      <w:r>
        <w:rPr>
          <w:rFonts w:ascii="仿宋" w:eastAsia="仿宋" w:hAnsi="仿宋" w:cs="宋体" w:hint="eastAsia"/>
          <w:sz w:val="28"/>
          <w:szCs w:val="28"/>
        </w:rPr>
        <w:t>学校</w:t>
      </w:r>
      <w:r>
        <w:rPr>
          <w:rFonts w:ascii="仿宋" w:eastAsia="仿宋" w:hAnsi="仿宋" w:cs="宋体"/>
          <w:sz w:val="28"/>
          <w:szCs w:val="28"/>
        </w:rPr>
        <w:t>网络安全与信息管理的有关规定。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、不利用网络危害国家安全、泄露国家秘密，不侵犯国家的、社会的、集体的利益</w:t>
      </w:r>
      <w:r>
        <w:rPr>
          <w:rFonts w:ascii="仿宋" w:eastAsia="仿宋" w:hAnsi="仿宋" w:hint="eastAsia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学校利益</w:t>
      </w:r>
      <w:r>
        <w:rPr>
          <w:rFonts w:ascii="仿宋" w:eastAsia="仿宋" w:hAnsi="仿宋"/>
          <w:sz w:val="28"/>
          <w:szCs w:val="28"/>
        </w:rPr>
        <w:t>和第三方的合法权益，不从事违法犯罪活动。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、规范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数据采集和使用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不</w:t>
      </w:r>
      <w:r>
        <w:rPr>
          <w:rFonts w:ascii="仿宋" w:eastAsia="仿宋" w:hAnsi="仿宋"/>
          <w:sz w:val="28"/>
          <w:szCs w:val="28"/>
        </w:rPr>
        <w:t>超越职能范围</w:t>
      </w:r>
      <w:r>
        <w:rPr>
          <w:rFonts w:ascii="仿宋" w:eastAsia="仿宋" w:hAnsi="仿宋"/>
          <w:sz w:val="28"/>
          <w:szCs w:val="28"/>
        </w:rPr>
        <w:t>采集</w:t>
      </w:r>
      <w:r>
        <w:rPr>
          <w:rFonts w:ascii="仿宋" w:eastAsia="仿宋" w:hAnsi="仿宋"/>
          <w:sz w:val="28"/>
          <w:szCs w:val="28"/>
        </w:rPr>
        <w:t>数据，保障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数据安全。</w:t>
      </w:r>
      <w:r>
        <w:rPr>
          <w:rFonts w:ascii="仿宋" w:eastAsia="仿宋" w:hAnsi="仿宋" w:hint="eastAsia"/>
          <w:sz w:val="28"/>
          <w:szCs w:val="28"/>
        </w:rPr>
        <w:t>协助学校</w:t>
      </w:r>
      <w:r>
        <w:rPr>
          <w:rFonts w:ascii="仿宋" w:eastAsia="仿宋" w:hAnsi="仿宋"/>
          <w:sz w:val="28"/>
          <w:szCs w:val="28"/>
        </w:rPr>
        <w:t>加强信息内容安全管理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防范网络舆情风险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协助学校</w:t>
      </w:r>
      <w:r>
        <w:rPr>
          <w:rFonts w:ascii="仿宋" w:eastAsia="仿宋" w:hAnsi="仿宋"/>
          <w:sz w:val="28"/>
          <w:szCs w:val="28"/>
        </w:rPr>
        <w:t>完善网络安全管理</w:t>
      </w:r>
      <w:r>
        <w:rPr>
          <w:rFonts w:ascii="仿宋" w:eastAsia="仿宋" w:hAnsi="仿宋" w:hint="eastAsia"/>
          <w:sz w:val="28"/>
          <w:szCs w:val="28"/>
        </w:rPr>
        <w:t>机制</w:t>
      </w:r>
      <w:r>
        <w:rPr>
          <w:rFonts w:ascii="仿宋" w:eastAsia="仿宋" w:hAnsi="仿宋" w:hint="eastAsia"/>
          <w:sz w:val="28"/>
          <w:szCs w:val="28"/>
        </w:rPr>
        <w:t>。配合信息系统建设部门</w:t>
      </w:r>
      <w:r>
        <w:rPr>
          <w:rFonts w:ascii="仿宋" w:eastAsia="仿宋" w:hAnsi="仿宋"/>
          <w:sz w:val="28"/>
          <w:szCs w:val="28"/>
        </w:rPr>
        <w:t>建立相应工作</w:t>
      </w:r>
      <w:r>
        <w:rPr>
          <w:rFonts w:ascii="仿宋" w:eastAsia="仿宋" w:hAnsi="仿宋" w:hint="eastAsia"/>
          <w:sz w:val="28"/>
          <w:szCs w:val="28"/>
        </w:rPr>
        <w:t>流程</w:t>
      </w:r>
      <w:r>
        <w:rPr>
          <w:rFonts w:ascii="仿宋" w:eastAsia="仿宋" w:hAnsi="仿宋"/>
          <w:sz w:val="28"/>
          <w:szCs w:val="28"/>
        </w:rPr>
        <w:t>，明确相应工作队伍，健全安全责任相关规章制度</w:t>
      </w:r>
      <w:r>
        <w:rPr>
          <w:rFonts w:ascii="仿宋" w:eastAsia="仿宋" w:hAnsi="仿宋"/>
          <w:sz w:val="28"/>
          <w:szCs w:val="28"/>
        </w:rPr>
        <w:t>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协助学校</w:t>
      </w:r>
      <w:r>
        <w:rPr>
          <w:rFonts w:ascii="仿宋" w:eastAsia="仿宋" w:hAnsi="仿宋"/>
          <w:sz w:val="28"/>
          <w:szCs w:val="28"/>
        </w:rPr>
        <w:t>加强网络技术安全工作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定期开展对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所属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信息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系统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的网络安全自查、系统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修复、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安全监测，消除网络安全隐患。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协助学校</w:t>
      </w:r>
      <w:r>
        <w:rPr>
          <w:rFonts w:ascii="仿宋" w:eastAsia="仿宋" w:hAnsi="仿宋"/>
          <w:sz w:val="28"/>
          <w:szCs w:val="28"/>
        </w:rPr>
        <w:t>提升应急响应能力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配合完善</w:t>
      </w:r>
      <w:r>
        <w:rPr>
          <w:rFonts w:ascii="仿宋" w:eastAsia="仿宋" w:hAnsi="仿宋"/>
          <w:sz w:val="28"/>
          <w:szCs w:val="28"/>
        </w:rPr>
        <w:t>应急预案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开展应急演练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配合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学校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对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所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属信息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系统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开展网络安全等级保护及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整改等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相关工作。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信息系统</w:t>
      </w:r>
      <w:r>
        <w:rPr>
          <w:rFonts w:ascii="仿宋" w:eastAsia="仿宋" w:hAnsi="仿宋"/>
          <w:sz w:val="28"/>
          <w:szCs w:val="28"/>
        </w:rPr>
        <w:t>遭遇网络安全事件时</w:t>
      </w:r>
      <w:r>
        <w:rPr>
          <w:rFonts w:ascii="仿宋" w:eastAsia="仿宋" w:hAnsi="仿宋" w:hint="eastAsia"/>
          <w:sz w:val="28"/>
          <w:szCs w:val="28"/>
        </w:rPr>
        <w:t>，应按照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公安机关网安部门要求</w:t>
      </w:r>
      <w:r>
        <w:rPr>
          <w:rFonts w:ascii="仿宋" w:eastAsia="仿宋" w:hAnsi="仿宋"/>
          <w:sz w:val="28"/>
          <w:szCs w:val="28"/>
        </w:rPr>
        <w:t>迅速进行处理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撰写</w:t>
      </w:r>
      <w:r>
        <w:rPr>
          <w:rFonts w:ascii="仿宋" w:eastAsia="仿宋" w:hAnsi="仿宋"/>
          <w:sz w:val="28"/>
          <w:szCs w:val="28"/>
        </w:rPr>
        <w:t>整改报告</w:t>
      </w:r>
      <w:r>
        <w:rPr>
          <w:rFonts w:ascii="仿宋" w:eastAsia="仿宋" w:hAnsi="仿宋"/>
          <w:sz w:val="28"/>
          <w:szCs w:val="28"/>
        </w:rPr>
        <w:t>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协助学校</w:t>
      </w:r>
      <w:r>
        <w:rPr>
          <w:rFonts w:ascii="仿宋" w:eastAsia="仿宋" w:hAnsi="仿宋"/>
          <w:sz w:val="28"/>
          <w:szCs w:val="28"/>
        </w:rPr>
        <w:t>加强网络安全教育</w:t>
      </w:r>
      <w:r>
        <w:rPr>
          <w:rFonts w:ascii="仿宋" w:eastAsia="仿宋" w:hAnsi="仿宋" w:hint="eastAsia"/>
          <w:sz w:val="28"/>
          <w:szCs w:val="28"/>
        </w:rPr>
        <w:t>。需</w:t>
      </w:r>
      <w:r>
        <w:rPr>
          <w:rFonts w:ascii="仿宋" w:eastAsia="仿宋" w:hAnsi="仿宋"/>
          <w:sz w:val="28"/>
          <w:szCs w:val="28"/>
        </w:rPr>
        <w:t>定期组织</w:t>
      </w:r>
      <w:r>
        <w:rPr>
          <w:rFonts w:ascii="仿宋" w:eastAsia="仿宋" w:hAnsi="仿宋" w:hint="eastAsia"/>
          <w:sz w:val="28"/>
          <w:szCs w:val="28"/>
        </w:rPr>
        <w:t>系统相关管理</w:t>
      </w:r>
      <w:r>
        <w:rPr>
          <w:rFonts w:ascii="仿宋" w:eastAsia="仿宋" w:hAnsi="仿宋"/>
          <w:sz w:val="28"/>
          <w:szCs w:val="28"/>
        </w:rPr>
        <w:t>人员参加培训，提</w:t>
      </w:r>
      <w:r>
        <w:rPr>
          <w:rFonts w:ascii="仿宋" w:eastAsia="仿宋" w:hAnsi="仿宋" w:hint="eastAsia"/>
          <w:sz w:val="28"/>
          <w:szCs w:val="28"/>
        </w:rPr>
        <w:t>升</w:t>
      </w:r>
      <w:r>
        <w:rPr>
          <w:rFonts w:ascii="仿宋" w:eastAsia="仿宋" w:hAnsi="仿宋"/>
          <w:sz w:val="28"/>
          <w:szCs w:val="28"/>
        </w:rPr>
        <w:t>安全</w:t>
      </w:r>
      <w:r>
        <w:rPr>
          <w:rFonts w:ascii="仿宋" w:eastAsia="仿宋" w:hAnsi="仿宋" w:hint="eastAsia"/>
          <w:sz w:val="28"/>
          <w:szCs w:val="28"/>
        </w:rPr>
        <w:t>防护能力</w:t>
      </w:r>
      <w:r>
        <w:rPr>
          <w:rFonts w:ascii="仿宋" w:eastAsia="仿宋" w:hAnsi="仿宋"/>
          <w:sz w:val="28"/>
          <w:szCs w:val="28"/>
        </w:rPr>
        <w:t>。</w:t>
      </w:r>
    </w:p>
    <w:p w:rsidR="00732DC6" w:rsidRDefault="00796D9A">
      <w:pPr>
        <w:pStyle w:val="a3"/>
        <w:adjustRightInd w:val="0"/>
        <w:snapToGrid w:val="0"/>
        <w:spacing w:before="0" w:beforeAutospacing="0" w:after="0" w:afterAutospacing="0"/>
        <w:ind w:left="560" w:firstLineChars="0" w:firstLine="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/>
          <w:sz w:val="28"/>
          <w:szCs w:val="28"/>
        </w:rPr>
        <w:t>、本</w:t>
      </w:r>
      <w:r>
        <w:rPr>
          <w:rFonts w:ascii="仿宋" w:eastAsia="仿宋" w:hAnsi="仿宋" w:hint="eastAsia"/>
          <w:sz w:val="28"/>
          <w:szCs w:val="28"/>
        </w:rPr>
        <w:t>责任</w:t>
      </w:r>
      <w:r>
        <w:rPr>
          <w:rFonts w:ascii="仿宋" w:eastAsia="仿宋" w:hAnsi="仿宋"/>
          <w:sz w:val="28"/>
          <w:szCs w:val="28"/>
        </w:rPr>
        <w:t>书自签署之日起生效。</w:t>
      </w:r>
    </w:p>
    <w:p w:rsidR="00732DC6" w:rsidRDefault="00732DC6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732DC6" w:rsidRDefault="00796D9A" w:rsidP="002E7564">
      <w:pPr>
        <w:ind w:firstLineChars="0" w:firstLine="0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承诺单位负责人（签字）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 xml:space="preserve">      </w:t>
      </w:r>
    </w:p>
    <w:p w:rsidR="00732DC6" w:rsidRDefault="00732DC6">
      <w:pPr>
        <w:ind w:firstLineChars="71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 w:rsidR="002E7564" w:rsidRDefault="00796D9A" w:rsidP="002E7564">
      <w:pPr>
        <w:ind w:firstLineChars="0" w:firstLine="0"/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承诺单位（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公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章）：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 xml:space="preserve">        </w:t>
      </w:r>
      <w:r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  <w:t xml:space="preserve">   </w:t>
      </w:r>
    </w:p>
    <w:p w:rsidR="002E7564" w:rsidRDefault="002E7564" w:rsidP="002E7564">
      <w:pPr>
        <w:ind w:firstLineChars="0" w:firstLine="0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</w:p>
    <w:p w:rsidR="00732DC6" w:rsidRDefault="00796D9A" w:rsidP="002E7564">
      <w:pPr>
        <w:ind w:firstLineChars="0" w:firstLine="0"/>
        <w:rPr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系统归属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部门负责人（签字）：</w:t>
      </w:r>
    </w:p>
    <w:p w:rsidR="00732DC6" w:rsidRDefault="00796D9A">
      <w:pPr>
        <w:ind w:firstLineChars="0" w:firstLine="0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32DC6" w:rsidRDefault="00796D9A" w:rsidP="002E7564">
      <w:pPr>
        <w:ind w:firstLineChars="0" w:firstLine="0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系统归属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部门（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公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章）：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732DC6" w:rsidRDefault="00732DC6">
      <w:pPr>
        <w:ind w:firstLine="622"/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</w:pPr>
    </w:p>
    <w:p w:rsidR="00732DC6" w:rsidRDefault="00732DC6">
      <w:pPr>
        <w:ind w:firstLine="622"/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</w:pPr>
    </w:p>
    <w:p w:rsidR="00732DC6" w:rsidRDefault="00796D9A">
      <w:pPr>
        <w:ind w:firstLineChars="1750" w:firstLine="5446"/>
      </w:pP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年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    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月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   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 w:bidi="ar"/>
        </w:rPr>
        <w:t>日</w:t>
      </w:r>
    </w:p>
    <w:sectPr w:rsidR="00732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9A" w:rsidRDefault="00796D9A">
      <w:pPr>
        <w:spacing w:line="240" w:lineRule="auto"/>
        <w:ind w:firstLine="420"/>
      </w:pPr>
      <w:r>
        <w:separator/>
      </w:r>
    </w:p>
  </w:endnote>
  <w:endnote w:type="continuationSeparator" w:id="0">
    <w:p w:rsidR="00796D9A" w:rsidRDefault="00796D9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9A" w:rsidRDefault="00796D9A">
      <w:pPr>
        <w:ind w:firstLine="420"/>
      </w:pPr>
      <w:r>
        <w:separator/>
      </w:r>
    </w:p>
  </w:footnote>
  <w:footnote w:type="continuationSeparator" w:id="0">
    <w:p w:rsidR="00796D9A" w:rsidRDefault="00796D9A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6"/>
    <w:rsid w:val="00113B3C"/>
    <w:rsid w:val="001935F6"/>
    <w:rsid w:val="001C30AB"/>
    <w:rsid w:val="00233691"/>
    <w:rsid w:val="00243B13"/>
    <w:rsid w:val="002E7564"/>
    <w:rsid w:val="00315445"/>
    <w:rsid w:val="00323A1D"/>
    <w:rsid w:val="00390CDA"/>
    <w:rsid w:val="0042171B"/>
    <w:rsid w:val="00437EB7"/>
    <w:rsid w:val="0050432C"/>
    <w:rsid w:val="006279F1"/>
    <w:rsid w:val="0066514C"/>
    <w:rsid w:val="00675B3A"/>
    <w:rsid w:val="006808D8"/>
    <w:rsid w:val="00683BFA"/>
    <w:rsid w:val="006954D1"/>
    <w:rsid w:val="006E1BF4"/>
    <w:rsid w:val="00732DC6"/>
    <w:rsid w:val="00764DBB"/>
    <w:rsid w:val="00796D9A"/>
    <w:rsid w:val="00832B4D"/>
    <w:rsid w:val="008B5CD9"/>
    <w:rsid w:val="0092166A"/>
    <w:rsid w:val="009B355F"/>
    <w:rsid w:val="009E0B3D"/>
    <w:rsid w:val="009E1FFA"/>
    <w:rsid w:val="00A05001"/>
    <w:rsid w:val="00AC7EBE"/>
    <w:rsid w:val="00AF63CA"/>
    <w:rsid w:val="00B45C33"/>
    <w:rsid w:val="00BC4D73"/>
    <w:rsid w:val="00C47731"/>
    <w:rsid w:val="00C5622D"/>
    <w:rsid w:val="00C964F0"/>
    <w:rsid w:val="00CA6496"/>
    <w:rsid w:val="00DC6159"/>
    <w:rsid w:val="00E14E87"/>
    <w:rsid w:val="00EA4BFB"/>
    <w:rsid w:val="00FA4822"/>
    <w:rsid w:val="00FF4690"/>
    <w:rsid w:val="16D26439"/>
    <w:rsid w:val="31587002"/>
    <w:rsid w:val="473A5B10"/>
    <w:rsid w:val="5CB46D91"/>
    <w:rsid w:val="67B72263"/>
    <w:rsid w:val="713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BDE4"/>
  <w15:docId w15:val="{4DC368CB-90E6-4FD1-9FF3-1B8A907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wjf</dc:creator>
  <cp:lastModifiedBy>微软用户</cp:lastModifiedBy>
  <cp:revision>26</cp:revision>
  <dcterms:created xsi:type="dcterms:W3CDTF">2021-12-10T08:27:00Z</dcterms:created>
  <dcterms:modified xsi:type="dcterms:W3CDTF">2022-04-14T06:00:00Z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135354C9F4B64C4999B841A4C0933CEC</vt:lpwstr>
  </property>
</Properties>
</file>