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大连市</w:t>
      </w:r>
      <w:r>
        <w:rPr>
          <w:rFonts w:hint="eastAsia" w:ascii="方正小标宋简体" w:eastAsia="方正小标宋简体"/>
          <w:snapToGrid w:val="0"/>
          <w:kern w:val="0"/>
          <w:sz w:val="36"/>
          <w:szCs w:val="36"/>
          <w:lang w:val="en-US" w:eastAsia="zh-CN"/>
        </w:rPr>
        <w:t>本地城市发展</w:t>
      </w: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紧缺人才薪酬补贴申请表</w:t>
      </w:r>
    </w:p>
    <w:tbl>
      <w:tblPr>
        <w:tblStyle w:val="3"/>
        <w:tblpPr w:leftFromText="180" w:rightFromText="180" w:vertAnchor="text" w:horzAnchor="margin" w:tblpXSpec="center" w:tblpY="144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7"/>
        <w:gridCol w:w="3288"/>
        <w:gridCol w:w="14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按紧缺人才开发目录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对应填写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（按紧缺人才开发目录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对应填写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紧缺程度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一星级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  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二星级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三星级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四星级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五星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用人单位法人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6323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月平均工资（2019年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度税前工资总额</w:t>
            </w:r>
            <w:r>
              <w:rPr>
                <w:rFonts w:hint="default" w:ascii="Arial" w:hAnsi="Arial" w:eastAsia="仿宋_GB2312" w:cs="Arial"/>
                <w:snapToGrid w:val="0"/>
                <w:kern w:val="0"/>
                <w:sz w:val="24"/>
                <w:szCs w:val="24"/>
                <w:lang w:val="en-US" w:eastAsia="zh-CN"/>
              </w:rPr>
              <w:t>÷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12个月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2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工作业绩</w:t>
            </w:r>
          </w:p>
        </w:tc>
        <w:tc>
          <w:tcPr>
            <w:tcW w:w="7450" w:type="dxa"/>
            <w:gridSpan w:val="3"/>
            <w:noWrap w:val="0"/>
            <w:vAlign w:val="top"/>
          </w:tcPr>
          <w:p>
            <w:pPr>
              <w:spacing w:beforeLines="100" w:afterLines="50" w:line="32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全职来连后在本单位紧缺岗位的工作业绩、产生效益、承担课题研究及团队中担任职务等情况，500字以内，可另加附页。</w:t>
            </w:r>
          </w:p>
          <w:p>
            <w:pPr>
              <w:spacing w:beforeLines="100" w:afterLines="50" w:line="32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spacing w:beforeLines="100" w:afterLines="50" w:line="32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spacing w:beforeLines="100" w:afterLines="50" w:line="32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spacing w:beforeLines="100" w:afterLines="50" w:line="240" w:lineRule="atLeas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0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荣誉专利</w:t>
            </w:r>
          </w:p>
        </w:tc>
        <w:tc>
          <w:tcPr>
            <w:tcW w:w="7450" w:type="dxa"/>
            <w:gridSpan w:val="3"/>
            <w:noWrap w:val="0"/>
            <w:vAlign w:val="top"/>
          </w:tcPr>
          <w:p>
            <w:pPr>
              <w:tabs>
                <w:tab w:val="left" w:pos="6889"/>
              </w:tabs>
              <w:ind w:right="136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在连工作期间获得荣誉、奖励，以及取得发明专利等情况：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tabs>
                <w:tab w:val="left" w:pos="6889"/>
              </w:tabs>
              <w:ind w:right="136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9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申请人承诺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wordWrap w:val="0"/>
              <w:ind w:firstLine="480" w:firstLineChars="2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本人承诺填报信息及申报材料真实准确，如出现离连、离开紧缺岗位、办理退休手续等情形的，将第一时间告知工作单位及所在地区人社部门。若填报失实或违反有关规定，愿承担相应责任。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（签名）：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9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用人单位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意见及承诺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经审查，申请人填报信息及申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材料真实有效，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符合申报条件。我单位承诺按规定协助落实人才政策待遇，及时审查其有关情况并报所在地区人社部门。若违反有关规定，愿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承担相应责任。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单位法人代表（签名）：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ind w:firstLine="5520" w:firstLineChars="23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</w:t>
            </w:r>
          </w:p>
          <w:p>
            <w:pPr>
              <w:wordWrap w:val="0"/>
              <w:ind w:firstLine="5640" w:firstLineChars="235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2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各区市县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先导区人社局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5760" w:firstLineChars="24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ind w:firstLine="5760" w:firstLineChars="24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4" w:hRule="atLeast"/>
        </w:trPr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市人社局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50" w:type="dxa"/>
            <w:gridSpan w:val="3"/>
            <w:noWrap w:val="0"/>
            <w:vAlign w:val="center"/>
          </w:tcPr>
          <w:p>
            <w:pPr>
              <w:wordWrap w:val="0"/>
              <w:ind w:firstLine="5760" w:firstLineChars="24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5760" w:firstLineChars="24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（公章）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ind w:firstLine="5760" w:firstLineChars="240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>
      <w:pPr>
        <w:ind w:firstLine="120" w:firstLineChars="50"/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701" w:right="1361" w:bottom="1361" w:left="1474" w:header="851" w:footer="1134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>备注：行业类别、紧缺岗位按照紧缺人才认定时的信息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FZShuT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55CC5"/>
    <w:rsid w:val="4EE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2020-12-17T02:51:00Z</dcterms:created>
  <dc:creator>Luibe</dc:creator>
  <cp:lastModifiedBy>Luibe</cp:lastModifiedBy>
  <dcterms:modified xsi:type="dcterms:W3CDTF">2020-12-17T02:52:19Z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