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48A2" w14:textId="77777777" w:rsidR="00995AB4" w:rsidRDefault="00000000">
      <w:pPr>
        <w:autoSpaceDE w:val="0"/>
        <w:snapToGrid w:val="0"/>
        <w:spacing w:line="520" w:lineRule="exact"/>
        <w:ind w:right="120" w:firstLineChars="200" w:firstLine="803"/>
        <w:jc w:val="center"/>
        <w:rPr>
          <w:rFonts w:ascii="黑体" w:eastAsia="黑体" w:hAnsi="黑体" w:cs="黑体"/>
          <w:b/>
          <w:color w:val="000000"/>
          <w:sz w:val="40"/>
          <w:szCs w:val="40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0"/>
          <w:lang w:bidi="ar"/>
        </w:rPr>
        <w:t>2020级学生选课要求</w:t>
      </w:r>
    </w:p>
    <w:p w14:paraId="60F14265" w14:textId="77777777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一、选课对象</w:t>
      </w:r>
    </w:p>
    <w:p w14:paraId="228D0AD7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2020级在校学生</w:t>
      </w:r>
    </w:p>
    <w:p w14:paraId="17E58E09" w14:textId="77777777" w:rsidR="00995AB4" w:rsidRDefault="00000000">
      <w:pPr>
        <w:autoSpaceDE w:val="0"/>
        <w:snapToGrid w:val="0"/>
        <w:spacing w:line="520" w:lineRule="exact"/>
        <w:ind w:left="562" w:right="120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二、选课网址</w:t>
      </w:r>
    </w:p>
    <w:p w14:paraId="5C869E06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Style w:val="a7"/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电脑网页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登录地址：</w:t>
      </w:r>
      <w:r>
        <w:rPr>
          <w:rStyle w:val="a7"/>
          <w:rFonts w:ascii="仿宋" w:eastAsia="仿宋" w:hAnsi="仿宋" w:cs="仿宋" w:hint="eastAsia"/>
          <w:sz w:val="28"/>
          <w:szCs w:val="28"/>
          <w:lang w:bidi="ar"/>
        </w:rPr>
        <w:t>http://219.216.227.112/jsxsd/</w:t>
      </w:r>
    </w:p>
    <w:p w14:paraId="33693335" w14:textId="77777777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三、选课安排</w:t>
      </w:r>
    </w:p>
    <w:p w14:paraId="65DE48BA" w14:textId="77777777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（一）第一阶段（预选，可选不可退）</w:t>
      </w:r>
    </w:p>
    <w:p w14:paraId="1B98E48F" w14:textId="635CCC13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2023年8月19日</w:t>
      </w:r>
      <w:r w:rsidR="008815E4"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:00-2023年8月20日</w:t>
      </w:r>
      <w:r w:rsidR="008815E4"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:00</w:t>
      </w:r>
    </w:p>
    <w:p w14:paraId="53850562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2020级学生可根据培养方案完成情况，对所需学习课程进行选择。</w:t>
      </w:r>
    </w:p>
    <w:p w14:paraId="312C6CB9" w14:textId="77777777" w:rsidR="00995AB4" w:rsidRDefault="00000000">
      <w:pPr>
        <w:numPr>
          <w:ilvl w:val="0"/>
          <w:numId w:val="1"/>
        </w:num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第二阶段（退选，可退</w:t>
      </w:r>
      <w:proofErr w:type="gramStart"/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不</w:t>
      </w:r>
      <w:proofErr w:type="gramEnd"/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可选）</w:t>
      </w:r>
    </w:p>
    <w:p w14:paraId="1053D32C" w14:textId="7728C66C" w:rsidR="00995AB4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 xml:space="preserve"> 2023年8月21日9：00-2023年8月21日1</w:t>
      </w:r>
      <w:r w:rsidR="008815E4">
        <w:rPr>
          <w:rFonts w:ascii="仿宋" w:eastAsia="仿宋" w:hAnsi="仿宋" w:cs="仿宋"/>
          <w:b/>
          <w:color w:val="000000"/>
          <w:sz w:val="28"/>
          <w:szCs w:val="28"/>
          <w:lang w:bidi="ar"/>
        </w:rPr>
        <w:t>6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:00</w:t>
      </w:r>
    </w:p>
    <w:p w14:paraId="7AD8E9EA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1.请各学院做好宣传与指导，如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需退课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，务必于本阶段由学生本人进行操作。</w:t>
      </w:r>
    </w:p>
    <w:p w14:paraId="6E92B948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2.退选后，2020级选课学生人数不足30人的课堂将不予开班，教务部将依据选课人数，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将人数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不足30人的课堂予以删除。</w:t>
      </w:r>
    </w:p>
    <w:p w14:paraId="0DDAE1FD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3.如学生未在本阶段操作退选，且选课成功后擅自不去上课，将会留下“旷课”等历史记录，可能影响学生未来发展。对于未经学校批准擅自缺课达到一定学时或旷课，从而导致课堂人数不足而停开的学生，依据《辽宁对外经贸学院学生违纪处分管理办法》第十三条和第十四条之规定，视情节轻重给予相应处分，并计入档案。</w:t>
      </w:r>
    </w:p>
    <w:p w14:paraId="211C70DE" w14:textId="77777777" w:rsidR="00995AB4" w:rsidRDefault="00000000">
      <w:pPr>
        <w:autoSpaceDE w:val="0"/>
        <w:snapToGrid w:val="0"/>
        <w:spacing w:line="520" w:lineRule="exact"/>
        <w:ind w:leftChars="266" w:left="559" w:right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（三）第三阶段（正选，可选不可退）</w:t>
      </w:r>
    </w:p>
    <w:p w14:paraId="5B22B2D6" w14:textId="2C142CBF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2023年8月2</w:t>
      </w:r>
      <w:r w:rsidR="008815E4"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日</w:t>
      </w:r>
      <w:r w:rsidR="008815E4"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:00-2023年8月2</w:t>
      </w:r>
      <w:r w:rsidR="008815E4"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日16:00</w:t>
      </w:r>
    </w:p>
    <w:p w14:paraId="5D33B2CD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学生需在此阶段登陆教务平台确认选课情况，对于第二阶段（退选）后因不满足开班人数而删除的课程，学生可以在此阶段补选其他课程。</w:t>
      </w:r>
    </w:p>
    <w:p w14:paraId="235F545E" w14:textId="77777777" w:rsidR="00995AB4" w:rsidRDefault="00995AB4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</w:p>
    <w:p w14:paraId="1B345139" w14:textId="77777777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（四）跨专业选课</w:t>
      </w:r>
    </w:p>
    <w:p w14:paraId="411CBE97" w14:textId="7F24E3C5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2023年8月2</w:t>
      </w:r>
      <w:r w:rsidR="008815E4">
        <w:rPr>
          <w:rFonts w:ascii="仿宋" w:eastAsia="仿宋" w:hAnsi="仿宋" w:cs="仿宋"/>
          <w:b/>
          <w:bCs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日9:00-2023年8月2</w:t>
      </w:r>
      <w:r w:rsidR="008815E4">
        <w:rPr>
          <w:rFonts w:ascii="仿宋" w:eastAsia="仿宋" w:hAnsi="仿宋" w:cs="仿宋"/>
          <w:b/>
          <w:bCs/>
          <w:sz w:val="28"/>
          <w:szCs w:val="28"/>
          <w:lang w:bidi="ar"/>
        </w:rPr>
        <w:t>5</w:t>
      </w: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日</w:t>
      </w:r>
      <w:r w:rsidR="008815E4">
        <w:rPr>
          <w:rFonts w:ascii="仿宋" w:eastAsia="仿宋" w:hAnsi="仿宋" w:cs="仿宋"/>
          <w:b/>
          <w:bCs/>
          <w:sz w:val="28"/>
          <w:szCs w:val="28"/>
          <w:lang w:bidi="ar"/>
        </w:rPr>
        <w:t>16</w:t>
      </w: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:00</w:t>
      </w:r>
    </w:p>
    <w:p w14:paraId="06C87A41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  <w:t>跨专业选课的相关要求请参照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《辽宁对外经贸学院学生选课管理办法》，在学生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跨选成功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后，由教务部将修读方式统一标注为“跨选”。</w:t>
      </w:r>
    </w:p>
    <w:p w14:paraId="5406C975" w14:textId="77777777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四、注意事项</w:t>
      </w:r>
    </w:p>
    <w:p w14:paraId="236B7009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（一）学生在选课前请阅读《辽宁对外经贸学院学生选课管理办法》（见学生手册），不明之处请及时咨询班(学业)导师，或以学院为单位集中向教务部反馈。</w:t>
      </w:r>
    </w:p>
    <w:p w14:paraId="6BB5DDA3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（二）学生所选的任何课程均不得与自身课表发生冲突。</w:t>
      </w:r>
    </w:p>
    <w:p w14:paraId="3B04A449" w14:textId="77777777" w:rsidR="00995AB4" w:rsidRDefault="00000000">
      <w:pPr>
        <w:autoSpaceDE w:val="0"/>
        <w:snapToGrid w:val="0"/>
        <w:spacing w:line="520" w:lineRule="exact"/>
        <w:ind w:right="120" w:firstLineChars="200" w:firstLine="562"/>
        <w:jc w:val="left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五、联系方式</w:t>
      </w:r>
    </w:p>
    <w:p w14:paraId="3C1F57EA" w14:textId="77777777" w:rsidR="00995AB4" w:rsidRDefault="00000000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联 系 人：万老师 </w:t>
      </w:r>
    </w:p>
    <w:p w14:paraId="197C8C38" w14:textId="77777777" w:rsidR="00995AB4" w:rsidRDefault="00000000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联系电话：0411-86208771（内线：8312）</w:t>
      </w:r>
    </w:p>
    <w:p w14:paraId="5A1BFC83" w14:textId="77777777" w:rsidR="00995AB4" w:rsidRDefault="00995AB4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7EB301F5" w14:textId="77777777" w:rsidR="00995AB4" w:rsidRDefault="00995AB4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345F0213" w14:textId="77777777" w:rsidR="00995AB4" w:rsidRDefault="00995AB4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3BDF664C" w14:textId="77777777" w:rsidR="00995AB4" w:rsidRDefault="00995AB4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046451D2" w14:textId="77777777" w:rsidR="00995AB4" w:rsidRDefault="00995AB4">
      <w:pPr>
        <w:autoSpaceDE w:val="0"/>
        <w:snapToGrid w:val="0"/>
        <w:spacing w:line="520" w:lineRule="exact"/>
        <w:ind w:right="12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</w:p>
    <w:p w14:paraId="17A3A176" w14:textId="77777777" w:rsidR="00995AB4" w:rsidRDefault="00000000">
      <w:pPr>
        <w:autoSpaceDE w:val="0"/>
        <w:snapToGrid w:val="0"/>
        <w:spacing w:line="520" w:lineRule="exact"/>
        <w:ind w:right="120" w:firstLineChars="2200" w:firstLine="61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教务部</w:t>
      </w:r>
    </w:p>
    <w:p w14:paraId="7B75D9DF" w14:textId="77777777" w:rsidR="00995AB4" w:rsidRDefault="00000000">
      <w:pPr>
        <w:autoSpaceDE w:val="0"/>
        <w:snapToGrid w:val="0"/>
        <w:spacing w:line="520" w:lineRule="exact"/>
        <w:ind w:right="120"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                                   2023年8月10日</w:t>
      </w:r>
    </w:p>
    <w:p w14:paraId="73342E14" w14:textId="77777777" w:rsidR="00995AB4" w:rsidRDefault="00000000"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</w:p>
    <w:sectPr w:rsidR="0099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1723"/>
    <w:multiLevelType w:val="singleLevel"/>
    <w:tmpl w:val="5DBB17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8230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3MjJhZmNhN2RhMDM2ZTI4NjA0OGI5Zjc5YzhjYjQifQ=="/>
  </w:docVars>
  <w:rsids>
    <w:rsidRoot w:val="00CF57B6"/>
    <w:rsid w:val="000023B6"/>
    <w:rsid w:val="001F5C24"/>
    <w:rsid w:val="00524027"/>
    <w:rsid w:val="006B2EE9"/>
    <w:rsid w:val="00874A96"/>
    <w:rsid w:val="008815E4"/>
    <w:rsid w:val="00982386"/>
    <w:rsid w:val="00995AB4"/>
    <w:rsid w:val="00A5100B"/>
    <w:rsid w:val="00B1599E"/>
    <w:rsid w:val="00CF57B6"/>
    <w:rsid w:val="00DF6A97"/>
    <w:rsid w:val="15A31483"/>
    <w:rsid w:val="39DD2A1C"/>
    <w:rsid w:val="46E35B32"/>
    <w:rsid w:val="502E7353"/>
    <w:rsid w:val="59AA4036"/>
    <w:rsid w:val="626540FD"/>
    <w:rsid w:val="6F5F4285"/>
    <w:rsid w:val="74AD0A79"/>
    <w:rsid w:val="77C52668"/>
    <w:rsid w:val="7BB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F5977"/>
  <w15:docId w15:val="{F80EB736-DC54-486E-9627-F6C37D37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444444"/>
      <w:sz w:val="18"/>
      <w:szCs w:val="18"/>
      <w:u w:val="non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Administrator.QH-20160914IKCK</dc:creator>
  <cp:lastModifiedBy>Jian Wu</cp:lastModifiedBy>
  <cp:revision>7</cp:revision>
  <dcterms:created xsi:type="dcterms:W3CDTF">2014-10-29T12:08:00Z</dcterms:created>
  <dcterms:modified xsi:type="dcterms:W3CDTF">2023-08-11T07:46:00Z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F56B03D4F6BA4390A53929BD5D7F418F</vt:lpwstr>
  </property>
</Properties>
</file>