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napToGrid w:val="0"/>
        <w:spacing w:line="520" w:lineRule="exact"/>
        <w:ind w:right="120" w:firstLine="803" w:firstLineChars="200"/>
        <w:jc w:val="center"/>
        <w:rPr>
          <w:rFonts w:ascii="黑体" w:hAnsi="黑体" w:eastAsia="黑体" w:cs="黑体"/>
          <w:b/>
          <w:color w:val="000000"/>
          <w:sz w:val="40"/>
          <w:szCs w:val="40"/>
          <w:lang w:bidi="ar"/>
        </w:rPr>
      </w:pPr>
      <w:r>
        <w:rPr>
          <w:rFonts w:hint="eastAsia" w:ascii="黑体" w:hAnsi="黑体" w:eastAsia="黑体" w:cs="黑体"/>
          <w:b/>
          <w:color w:val="000000"/>
          <w:sz w:val="40"/>
          <w:szCs w:val="40"/>
          <w:lang w:bidi="ar"/>
        </w:rPr>
        <w:t>2021级学生选课要求</w:t>
      </w:r>
    </w:p>
    <w:p>
      <w:pPr>
        <w:autoSpaceDE w:val="0"/>
        <w:snapToGrid w:val="0"/>
        <w:spacing w:line="520" w:lineRule="exact"/>
        <w:ind w:right="120" w:firstLine="562" w:firstLineChars="200"/>
        <w:jc w:val="left"/>
        <w:rPr>
          <w:rFonts w:hint="eastAsia" w:ascii="仿宋" w:hAnsi="仿宋" w:eastAsia="仿宋" w:cs="仿宋"/>
          <w:b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bidi="ar"/>
        </w:rPr>
        <w:t>一、选课对象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2021级在校学生</w:t>
      </w:r>
    </w:p>
    <w:p>
      <w:pPr>
        <w:autoSpaceDE w:val="0"/>
        <w:snapToGrid w:val="0"/>
        <w:spacing w:line="520" w:lineRule="exact"/>
        <w:ind w:right="120"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bidi="ar"/>
        </w:rPr>
        <w:t>二、选课时间</w:t>
      </w:r>
    </w:p>
    <w:p>
      <w:pPr>
        <w:autoSpaceDE w:val="0"/>
        <w:snapToGrid w:val="0"/>
        <w:spacing w:line="520" w:lineRule="exact"/>
        <w:ind w:right="120"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bidi="ar"/>
        </w:rPr>
        <w:t>（一）第一阶段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2022年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19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日09:00-2022年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9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:00</w:t>
      </w:r>
    </w:p>
    <w:p>
      <w:pPr>
        <w:autoSpaceDE w:val="0"/>
        <w:snapToGrid w:val="0"/>
        <w:spacing w:line="520" w:lineRule="exact"/>
        <w:ind w:left="559" w:leftChars="266" w:right="120"/>
        <w:rPr>
          <w:rFonts w:ascii="仿宋" w:hAnsi="仿宋" w:eastAsia="仿宋" w:cs="仿宋"/>
          <w:b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bidi="ar"/>
        </w:rPr>
        <w:t>（二）第二阶段</w:t>
      </w:r>
    </w:p>
    <w:p>
      <w:pPr>
        <w:autoSpaceDE w:val="0"/>
        <w:snapToGrid w:val="0"/>
        <w:spacing w:line="520" w:lineRule="exact"/>
        <w:ind w:left="559" w:leftChars="266" w:right="120"/>
        <w:rPr>
          <w:rFonts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2022年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22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9: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00-2022年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23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09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:00</w:t>
      </w:r>
    </w:p>
    <w:p>
      <w:pPr>
        <w:autoSpaceDE w:val="0"/>
        <w:snapToGrid w:val="0"/>
        <w:spacing w:line="520" w:lineRule="exact"/>
        <w:ind w:left="559" w:leftChars="266" w:right="1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bidi="ar"/>
        </w:rPr>
        <w:t>（三）第三阶段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2022年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29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日09：00-2022年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9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日24:00</w:t>
      </w:r>
    </w:p>
    <w:p>
      <w:pPr>
        <w:autoSpaceDE w:val="0"/>
        <w:snapToGrid w:val="0"/>
        <w:spacing w:line="520" w:lineRule="exact"/>
        <w:ind w:right="120" w:firstLine="562" w:firstLineChars="200"/>
        <w:jc w:val="left"/>
        <w:rPr>
          <w:rFonts w:ascii="仿宋" w:hAnsi="仿宋" w:eastAsia="仿宋" w:cs="仿宋"/>
          <w:b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sz w:val="28"/>
          <w:szCs w:val="28"/>
          <w:lang w:bidi="ar"/>
        </w:rPr>
        <w:t>（四）跨专业选课</w:t>
      </w:r>
    </w:p>
    <w:p>
      <w:pPr>
        <w:autoSpaceDE w:val="0"/>
        <w:snapToGrid w:val="0"/>
        <w:spacing w:line="520" w:lineRule="exact"/>
        <w:ind w:left="559" w:leftChars="266" w:right="120"/>
        <w:rPr>
          <w:rFonts w:ascii="仿宋" w:hAnsi="仿宋" w:eastAsia="仿宋" w:cs="仿宋"/>
          <w:sz w:val="28"/>
          <w:szCs w:val="28"/>
          <w:lang w:bidi="ar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2022年</w:t>
      </w:r>
      <w:r>
        <w:rPr>
          <w:rFonts w:hint="eastAsia" w:ascii="仿宋" w:hAnsi="仿宋" w:eastAsia="仿宋" w:cs="仿宋"/>
          <w:sz w:val="28"/>
          <w:szCs w:val="28"/>
          <w:lang w:val="en-US" w:eastAsia="zh-CN" w:bidi="ar"/>
        </w:rPr>
        <w:t>9</w:t>
      </w:r>
      <w:r>
        <w:rPr>
          <w:rFonts w:hint="eastAsia" w:ascii="仿宋" w:hAnsi="仿宋" w:eastAsia="仿宋" w:cs="仿宋"/>
          <w:sz w:val="28"/>
          <w:szCs w:val="28"/>
          <w:lang w:bidi="ar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 w:bidi="ar"/>
        </w:rPr>
        <w:t>5</w:t>
      </w:r>
      <w:r>
        <w:rPr>
          <w:rFonts w:hint="eastAsia" w:ascii="仿宋" w:hAnsi="仿宋" w:eastAsia="仿宋" w:cs="仿宋"/>
          <w:sz w:val="28"/>
          <w:szCs w:val="28"/>
          <w:lang w:bidi="ar"/>
        </w:rPr>
        <w:t>日09:00-2022年</w:t>
      </w:r>
      <w:r>
        <w:rPr>
          <w:rFonts w:hint="eastAsia" w:ascii="仿宋" w:hAnsi="仿宋" w:eastAsia="仿宋" w:cs="仿宋"/>
          <w:sz w:val="28"/>
          <w:szCs w:val="28"/>
          <w:lang w:val="en-US" w:eastAsia="zh-CN" w:bidi="ar"/>
        </w:rPr>
        <w:t>9</w:t>
      </w:r>
      <w:r>
        <w:rPr>
          <w:rFonts w:hint="eastAsia" w:ascii="仿宋" w:hAnsi="仿宋" w:eastAsia="仿宋" w:cs="仿宋"/>
          <w:sz w:val="28"/>
          <w:szCs w:val="28"/>
          <w:lang w:bidi="ar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 w:bidi="ar"/>
        </w:rPr>
        <w:t>7</w:t>
      </w:r>
      <w:r>
        <w:rPr>
          <w:rFonts w:hint="eastAsia" w:ascii="仿宋" w:hAnsi="仿宋" w:eastAsia="仿宋" w:cs="仿宋"/>
          <w:sz w:val="28"/>
          <w:szCs w:val="28"/>
          <w:lang w:bidi="ar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 w:bidi="ar"/>
        </w:rPr>
        <w:t>09</w:t>
      </w:r>
      <w:r>
        <w:rPr>
          <w:rFonts w:hint="eastAsia" w:ascii="仿宋" w:hAnsi="仿宋" w:eastAsia="仿宋" w:cs="仿宋"/>
          <w:sz w:val="28"/>
          <w:szCs w:val="28"/>
          <w:lang w:bidi="ar"/>
        </w:rPr>
        <w:t>:00</w:t>
      </w:r>
    </w:p>
    <w:p>
      <w:pPr>
        <w:autoSpaceDE w:val="0"/>
        <w:snapToGrid w:val="0"/>
        <w:spacing w:line="520" w:lineRule="exact"/>
        <w:ind w:left="562" w:right="120"/>
        <w:jc w:val="left"/>
        <w:rPr>
          <w:rFonts w:ascii="仿宋" w:hAnsi="仿宋" w:eastAsia="仿宋" w:cs="仿宋"/>
          <w:b/>
          <w:bCs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bidi="ar"/>
        </w:rPr>
        <w:t>三、选课网址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电脑网页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登录地址：</w:t>
      </w:r>
      <w:r>
        <w:rPr>
          <w:rStyle w:val="6"/>
          <w:rFonts w:hint="eastAsia" w:ascii="仿宋" w:hAnsi="仿宋" w:eastAsia="仿宋" w:cs="仿宋"/>
          <w:sz w:val="28"/>
          <w:szCs w:val="28"/>
          <w:lang w:bidi="ar"/>
        </w:rPr>
        <w:t>http://219.216.227.112/jsxsd/</w:t>
      </w:r>
    </w:p>
    <w:p>
      <w:pPr>
        <w:autoSpaceDE w:val="0"/>
        <w:snapToGrid w:val="0"/>
        <w:spacing w:line="520" w:lineRule="exact"/>
        <w:ind w:right="120" w:firstLine="562" w:firstLineChars="200"/>
        <w:jc w:val="left"/>
        <w:rPr>
          <w:rFonts w:ascii="仿宋" w:hAnsi="仿宋" w:eastAsia="仿宋" w:cs="仿宋"/>
          <w:b/>
          <w:bCs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bidi="ar"/>
        </w:rPr>
        <w:t>四、注意事项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（一）学生在选课前请阅读《辽宁对外经贸学院学生选课管理办法》（见学生手册），不明之处请及时咨询班(学业)导师，或以学院为单位集中向教务部反馈。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（二）学生所选的任何课程均不得与自身课表发生冲突。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（三）各选课阶段要求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1.第一阶段：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lang w:bidi="ar"/>
        </w:rPr>
        <w:t>可选可退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。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本阶段19日9:00-12:00时，2021级学生可以选择《体育(三)》课程，以及培养方案中“美育教育类课程”中的“公共艺术类课程”。“公共艺术类课程”包括：《戏曲鉴赏》、《影视鉴赏》、《书法鉴赏》、《戏剧鉴赏》、《音乐鉴赏》、《舞蹈鉴赏》、《美术鉴赏》、《艺术导论》8门课程。学生需要在毕业前，至少将“公共艺术类课程”中的8门课程其中1门选中并修读合格。19日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13时后，其他课程全面开放。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2.第二阶段：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lang w:bidi="ar"/>
        </w:rPr>
        <w:t>可选可退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。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3.第三阶段：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lang w:bidi="ar"/>
        </w:rPr>
        <w:t>可选可退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。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（1）以上两个阶段，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2021级选课学生人数不足25人的课堂将不予开班，教务部将依据选课人数，将人数不足25人的课堂予以删除。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）如学生未在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以上两个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阶段操作退选，且选课成功后擅自不去上课，将会留下 “旷课”、“取消考试资格”等历史记录，影响学生未来发展；对于未经学校批准擅自缺课达到一定学时或旷课，进而导致课堂人数不足而停开的学生，依据《辽宁对外经贸学院学生违纪处分管理办法》第十三条、第十四条之规定，视情节轻重给予相应处分，并计入档案。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bCs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bidi="ar"/>
        </w:rPr>
        <w:t>（四）跨专业选课</w:t>
      </w:r>
    </w:p>
    <w:p>
      <w:pPr>
        <w:autoSpaceDE w:val="0"/>
        <w:snapToGrid w:val="0"/>
        <w:spacing w:line="520" w:lineRule="exact"/>
        <w:ind w:right="120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bidi="ar"/>
        </w:rPr>
        <w:t>跨专业选课的相关要求请参照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《辽宁对外经贸学院学生选课管理办法》。在学生跨选成功后，由教务部将修读方式统一标注为“跨选”。</w:t>
      </w:r>
    </w:p>
    <w:p>
      <w:pPr>
        <w:numPr>
          <w:ilvl w:val="0"/>
          <w:numId w:val="1"/>
        </w:num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所有学生修读课程必须达到培养方案所规定的学时后方可参加考试。</w:t>
      </w:r>
    </w:p>
    <w:p>
      <w:pPr>
        <w:autoSpaceDE w:val="0"/>
        <w:snapToGrid w:val="0"/>
        <w:spacing w:line="520" w:lineRule="exact"/>
        <w:ind w:right="120" w:firstLine="562" w:firstLineChars="200"/>
        <w:jc w:val="left"/>
        <w:rPr>
          <w:rFonts w:ascii="仿宋" w:hAnsi="仿宋" w:eastAsia="仿宋" w:cs="仿宋"/>
          <w:b/>
          <w:bCs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bidi="ar"/>
        </w:rPr>
        <w:t>四、联系方式</w:t>
      </w:r>
    </w:p>
    <w:p>
      <w:pPr>
        <w:autoSpaceDE w:val="0"/>
        <w:snapToGrid w:val="0"/>
        <w:spacing w:line="520" w:lineRule="exact"/>
        <w:ind w:right="120" w:firstLine="560"/>
        <w:jc w:val="left"/>
        <w:rPr>
          <w:rFonts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 xml:space="preserve">联系人：代光老师 </w:t>
      </w:r>
    </w:p>
    <w:p>
      <w:pPr>
        <w:autoSpaceDE w:val="0"/>
        <w:snapToGrid w:val="0"/>
        <w:spacing w:line="520" w:lineRule="exact"/>
        <w:ind w:right="120" w:firstLine="560"/>
        <w:jc w:val="left"/>
        <w:rPr>
          <w:rFonts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联系QQ：1057978490</w:t>
      </w:r>
    </w:p>
    <w:p>
      <w:pPr>
        <w:autoSpaceDE w:val="0"/>
        <w:snapToGrid w:val="0"/>
        <w:spacing w:line="520" w:lineRule="exact"/>
        <w:ind w:right="120" w:firstLine="5880" w:firstLineChars="2100"/>
        <w:jc w:val="left"/>
        <w:rPr>
          <w:rFonts w:hint="eastAsia" w:ascii="仿宋" w:hAnsi="仿宋" w:eastAsia="仿宋" w:cs="仿宋"/>
          <w:color w:val="000000"/>
          <w:sz w:val="28"/>
          <w:szCs w:val="28"/>
          <w:lang w:bidi="ar"/>
        </w:rPr>
      </w:pPr>
    </w:p>
    <w:p>
      <w:pPr>
        <w:autoSpaceDE w:val="0"/>
        <w:snapToGrid w:val="0"/>
        <w:spacing w:line="520" w:lineRule="exact"/>
        <w:ind w:right="120" w:firstLine="6160" w:firstLineChars="2200"/>
        <w:jc w:val="left"/>
        <w:rPr>
          <w:rFonts w:hint="eastAsia"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教务部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 xml:space="preserve">                                    2022年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月9日</w:t>
      </w: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FFEDB2"/>
    <w:multiLevelType w:val="singleLevel"/>
    <w:tmpl w:val="15FFEDB2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MjJhZmNhN2RhMDM2ZTI4NjA0OGI5Zjc5YzhjYjQifQ=="/>
  </w:docVars>
  <w:rsids>
    <w:rsidRoot w:val="00677714"/>
    <w:rsid w:val="00677714"/>
    <w:rsid w:val="008C3D55"/>
    <w:rsid w:val="00D52FAB"/>
    <w:rsid w:val="02504422"/>
    <w:rsid w:val="076A20CF"/>
    <w:rsid w:val="12F9259F"/>
    <w:rsid w:val="1A532047"/>
    <w:rsid w:val="1D2661E5"/>
    <w:rsid w:val="1EFE3499"/>
    <w:rsid w:val="289742A6"/>
    <w:rsid w:val="30AE6631"/>
    <w:rsid w:val="38601D19"/>
    <w:rsid w:val="3A551111"/>
    <w:rsid w:val="4C665F8A"/>
    <w:rsid w:val="502C6B97"/>
    <w:rsid w:val="521264AE"/>
    <w:rsid w:val="60C920D3"/>
    <w:rsid w:val="67C65938"/>
    <w:rsid w:val="765B1A3C"/>
    <w:rsid w:val="7B4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444444"/>
      <w:sz w:val="18"/>
      <w:szCs w:val="18"/>
      <w:u w:val="none"/>
    </w:rPr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769</Words>
  <Characters>892</Characters>
  <Lines>7</Lines>
  <Paragraphs>2</Paragraphs>
  <TotalTime>6</TotalTime>
  <ScaleCrop>false</ScaleCrop>
  <LinksUpToDate>false</LinksUpToDate>
  <CharactersWithSpaces>940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Administrator.QH-20160914IKCK</dc:creator>
  <cp:lastModifiedBy>舍得</cp:lastModifiedBy>
  <dcterms:modified xsi:type="dcterms:W3CDTF">2022-08-09T03:25:52Z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7831D27D490D438CB25952C194D73AA6</vt:lpwstr>
  </property>
</Properties>
</file>