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b w:val="0"/>
          <w:bCs w:val="0"/>
          <w:kern w:val="2"/>
          <w:sz w:val="28"/>
          <w:szCs w:val="28"/>
          <w:highlight w:val="none"/>
          <w:lang w:val="en-US" w:eastAsia="zh-CN" w:bidi="ar-SA"/>
        </w:rPr>
      </w:pPr>
      <w:bookmarkStart w:id="0" w:name="_GoBack"/>
      <w:bookmarkEnd w:id="0"/>
      <w:r>
        <w:rPr>
          <w:rFonts w:hint="eastAsia" w:ascii="宋体" w:hAnsi="宋体" w:eastAsia="宋体" w:cs="宋体"/>
          <w:b w:val="0"/>
          <w:bCs w:val="0"/>
          <w:kern w:val="2"/>
          <w:sz w:val="28"/>
          <w:szCs w:val="28"/>
          <w:highlight w:val="none"/>
          <w:lang w:val="en-US" w:eastAsia="zh-CN" w:bidi="ar-SA"/>
        </w:rPr>
        <w:t>《深化新时代教育评价改革总体方案》</w:t>
      </w:r>
    </w:p>
    <w:p>
      <w:pPr>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近日，中共中央、国务院印发了《深化新时代教育评价改革总体方案》，并发出通知，要求各地区各部门结合实际认真贯彻落实。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《深化新时代教育评价改革总体方案》全文如下。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二、重点任务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w:t>
      </w:r>
      <w:r>
        <w:rPr>
          <w:rFonts w:hint="eastAsia" w:ascii="宋体" w:hAnsi="宋体" w:eastAsia="宋体" w:cs="宋体"/>
          <w:b/>
          <w:bCs/>
          <w:color w:val="auto"/>
          <w:kern w:val="2"/>
          <w:sz w:val="28"/>
          <w:szCs w:val="28"/>
          <w:highlight w:val="none"/>
          <w:lang w:val="en-US" w:eastAsia="zh-CN" w:bidi="ar-SA"/>
        </w:rPr>
        <w:t>（一）改革党委和政府教育工作评价，推进科学履行职责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（二）改革学校评价，推进落实立德树人根本任务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（三）改革教师评价，推进践行教书育人使命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（四）改革学生评价，促进德智体美劳全面发展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（五）改革用人评价，共同营造教育发展良好环境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三、组织实施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w:t>
      </w:r>
      <w:r>
        <w:rPr>
          <w:rFonts w:hint="eastAsia" w:ascii="宋体" w:hAnsi="宋体" w:eastAsia="宋体" w:cs="宋体"/>
          <w:b w:val="0"/>
          <w:bCs w:val="0"/>
          <w:color w:val="auto"/>
          <w:kern w:val="2"/>
          <w:sz w:val="28"/>
          <w:szCs w:val="28"/>
          <w:highlight w:val="none"/>
          <w:lang w:val="en-US" w:eastAsia="zh-CN" w:bidi="ar-SA"/>
        </w:rPr>
        <w:t>（一）落实改革责任。</w:t>
      </w:r>
      <w:r>
        <w:rPr>
          <w:rFonts w:hint="eastAsia" w:ascii="宋体" w:hAnsi="宋体" w:eastAsia="宋体" w:cs="宋体"/>
          <w:kern w:val="2"/>
          <w:sz w:val="28"/>
          <w:szCs w:val="28"/>
          <w:highlight w:val="none"/>
          <w:lang w:val="en-US" w:eastAsia="zh-CN" w:bidi="ar-SA"/>
        </w:rPr>
        <w:t>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w:t>
      </w:r>
      <w:r>
        <w:rPr>
          <w:rFonts w:hint="eastAsia" w:ascii="宋体" w:hAnsi="宋体" w:eastAsia="宋体" w:cs="宋体"/>
          <w:b w:val="0"/>
          <w:bCs w:val="0"/>
          <w:color w:val="auto"/>
          <w:kern w:val="2"/>
          <w:sz w:val="28"/>
          <w:szCs w:val="28"/>
          <w:highlight w:val="none"/>
          <w:lang w:val="en-US" w:eastAsia="zh-CN" w:bidi="ar-SA"/>
        </w:rPr>
        <w:t>（二）加强专业化建设。</w:t>
      </w:r>
      <w:r>
        <w:rPr>
          <w:rFonts w:hint="eastAsia" w:ascii="宋体" w:hAnsi="宋体" w:eastAsia="宋体" w:cs="宋体"/>
          <w:kern w:val="2"/>
          <w:sz w:val="28"/>
          <w:szCs w:val="28"/>
          <w:highlight w:val="none"/>
          <w:lang w:val="en-US" w:eastAsia="zh-CN" w:bidi="ar-SA"/>
        </w:rPr>
        <w:t>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w:t>
      </w:r>
      <w:r>
        <w:rPr>
          <w:rFonts w:hint="eastAsia" w:ascii="宋体" w:hAnsi="宋体" w:eastAsia="宋体" w:cs="宋体"/>
          <w:b w:val="0"/>
          <w:bCs w:val="0"/>
          <w:color w:val="auto"/>
          <w:kern w:val="2"/>
          <w:sz w:val="28"/>
          <w:szCs w:val="28"/>
          <w:highlight w:val="none"/>
          <w:lang w:val="en-US" w:eastAsia="zh-CN" w:bidi="ar-SA"/>
        </w:rPr>
        <w:t>　（三）营造良好氛围。</w:t>
      </w:r>
      <w:r>
        <w:rPr>
          <w:rFonts w:hint="eastAsia" w:ascii="宋体" w:hAnsi="宋体" w:eastAsia="宋体" w:cs="宋体"/>
          <w:kern w:val="2"/>
          <w:sz w:val="28"/>
          <w:szCs w:val="28"/>
          <w:highlight w:val="none"/>
          <w:lang w:val="en-US" w:eastAsia="zh-CN" w:bidi="ar-SA"/>
        </w:rPr>
        <w:t>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90001"/>
    <w:rsid w:val="32D90001"/>
    <w:rsid w:val="609572AD"/>
    <w:rsid w:val="68477830"/>
    <w:rsid w:val="7C381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2020-10-15T05:01:00Z</dcterms:created>
  <dc:creator>WPS_1601869159</dc:creator>
  <cp:lastModifiedBy>汤姆猫</cp:lastModifiedBy>
  <dcterms:modified xsi:type="dcterms:W3CDTF">2021-09-09T06:47:10Z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A7A2FF6456834098AC55FF571B3E2627</vt:lpwstr>
  </property>
</Properties>
</file>