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CA" w:rsidRPr="005D3362" w:rsidRDefault="007E3136">
      <w:pPr>
        <w:jc w:val="center"/>
        <w:rPr>
          <w:rFonts w:ascii="黑体" w:eastAsia="黑体" w:hAnsi="黑体" w:cs="黑体"/>
          <w:sz w:val="32"/>
          <w:szCs w:val="32"/>
        </w:rPr>
      </w:pPr>
      <w:r w:rsidRPr="005D3362">
        <w:rPr>
          <w:rFonts w:ascii="黑体" w:eastAsia="黑体" w:hAnsi="黑体" w:cs="黑体" w:hint="eastAsia"/>
          <w:sz w:val="32"/>
          <w:szCs w:val="32"/>
        </w:rPr>
        <w:t xml:space="preserve"> 关于20</w:t>
      </w:r>
      <w:r w:rsidR="0076310E" w:rsidRPr="005D3362">
        <w:rPr>
          <w:rFonts w:ascii="黑体" w:eastAsia="黑体" w:hAnsi="黑体" w:cs="黑体" w:hint="eastAsia"/>
          <w:sz w:val="32"/>
          <w:szCs w:val="32"/>
        </w:rPr>
        <w:t>20</w:t>
      </w:r>
      <w:r w:rsidRPr="005D3362">
        <w:rPr>
          <w:rFonts w:ascii="黑体" w:eastAsia="黑体" w:hAnsi="黑体" w:cs="黑体" w:hint="eastAsia"/>
          <w:sz w:val="32"/>
          <w:szCs w:val="32"/>
        </w:rPr>
        <w:t>-20</w:t>
      </w:r>
      <w:r w:rsidR="00C82083" w:rsidRPr="005D3362">
        <w:rPr>
          <w:rFonts w:ascii="黑体" w:eastAsia="黑体" w:hAnsi="黑体" w:cs="黑体" w:hint="eastAsia"/>
          <w:sz w:val="32"/>
          <w:szCs w:val="32"/>
        </w:rPr>
        <w:t>2</w:t>
      </w:r>
      <w:r w:rsidR="0076310E" w:rsidRPr="005D3362">
        <w:rPr>
          <w:rFonts w:ascii="黑体" w:eastAsia="黑体" w:hAnsi="黑体" w:cs="黑体" w:hint="eastAsia"/>
          <w:sz w:val="32"/>
          <w:szCs w:val="32"/>
        </w:rPr>
        <w:t>1</w:t>
      </w:r>
      <w:r w:rsidRPr="005D3362">
        <w:rPr>
          <w:rFonts w:ascii="黑体" w:eastAsia="黑体" w:hAnsi="黑体" w:cs="黑体" w:hint="eastAsia"/>
          <w:sz w:val="32"/>
          <w:szCs w:val="32"/>
        </w:rPr>
        <w:t>学年度第</w:t>
      </w:r>
      <w:r w:rsidR="008A22A7" w:rsidRPr="005D3362">
        <w:rPr>
          <w:rFonts w:ascii="黑体" w:eastAsia="黑体" w:hAnsi="黑体" w:cs="黑体" w:hint="eastAsia"/>
          <w:sz w:val="32"/>
          <w:szCs w:val="32"/>
        </w:rPr>
        <w:t>一</w:t>
      </w:r>
      <w:r w:rsidRPr="005D3362">
        <w:rPr>
          <w:rFonts w:ascii="黑体" w:eastAsia="黑体" w:hAnsi="黑体" w:cs="黑体" w:hint="eastAsia"/>
          <w:sz w:val="32"/>
          <w:szCs w:val="32"/>
        </w:rPr>
        <w:t>学期</w:t>
      </w:r>
    </w:p>
    <w:p w:rsidR="002473F7" w:rsidRDefault="007E3136" w:rsidP="006A4CC4">
      <w:pPr>
        <w:jc w:val="center"/>
        <w:rPr>
          <w:rFonts w:ascii="黑体" w:eastAsia="黑体" w:hAnsi="黑体" w:cs="黑体"/>
          <w:sz w:val="32"/>
          <w:szCs w:val="32"/>
        </w:rPr>
      </w:pPr>
      <w:r w:rsidRPr="005D3362">
        <w:rPr>
          <w:rFonts w:ascii="黑体" w:eastAsia="黑体" w:hAnsi="黑体" w:cs="黑体" w:hint="eastAsia"/>
          <w:sz w:val="32"/>
          <w:szCs w:val="32"/>
        </w:rPr>
        <w:t>《思想品德修养与行为规范实践》</w:t>
      </w:r>
      <w:r w:rsidR="006A4CC4" w:rsidRPr="005D3362">
        <w:rPr>
          <w:rFonts w:ascii="黑体" w:eastAsia="黑体" w:hAnsi="黑体" w:cs="黑体" w:hint="eastAsia"/>
          <w:sz w:val="32"/>
          <w:szCs w:val="32"/>
        </w:rPr>
        <w:t>和《综合素质教育》</w:t>
      </w:r>
    </w:p>
    <w:p w:rsidR="007123CA" w:rsidRPr="005D3362" w:rsidRDefault="007E3136" w:rsidP="006A4CC4">
      <w:pPr>
        <w:jc w:val="center"/>
        <w:rPr>
          <w:rFonts w:ascii="黑体" w:eastAsia="黑体" w:hAnsi="黑体" w:cs="黑体"/>
          <w:sz w:val="32"/>
          <w:szCs w:val="32"/>
        </w:rPr>
      </w:pPr>
      <w:r w:rsidRPr="005D3362">
        <w:rPr>
          <w:rFonts w:ascii="黑体" w:eastAsia="黑体" w:hAnsi="黑体" w:cs="黑体" w:hint="eastAsia"/>
          <w:sz w:val="32"/>
          <w:szCs w:val="32"/>
        </w:rPr>
        <w:t>课程重修工作的通知</w:t>
      </w:r>
    </w:p>
    <w:p w:rsidR="007123CA" w:rsidRPr="00780AEC" w:rsidRDefault="007E3136" w:rsidP="002473F7">
      <w:pPr>
        <w:spacing w:line="360" w:lineRule="auto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根据</w:t>
      </w:r>
      <w:r w:rsidR="0076310E" w:rsidRPr="00780AEC">
        <w:rPr>
          <w:rFonts w:ascii="仿宋_GB2312" w:eastAsia="仿宋_GB2312" w:hAnsi="仿宋_GB2312" w:cs="仿宋_GB2312" w:hint="eastAsia"/>
          <w:sz w:val="24"/>
          <w:szCs w:val="24"/>
        </w:rPr>
        <w:t>学校教学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工作安排，</w:t>
      </w:r>
      <w:r w:rsidR="00837028" w:rsidRPr="00780AEC">
        <w:rPr>
          <w:rFonts w:ascii="仿宋_GB2312" w:eastAsia="仿宋_GB2312" w:hAnsi="仿宋_GB2312" w:cs="仿宋_GB2312" w:hint="eastAsia"/>
          <w:sz w:val="24"/>
          <w:szCs w:val="24"/>
        </w:rPr>
        <w:t>按照教务处课程重修管理相关规定，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现将20</w:t>
      </w:r>
      <w:r w:rsidR="0076310E" w:rsidRPr="00780AEC">
        <w:rPr>
          <w:rFonts w:ascii="仿宋_GB2312" w:eastAsia="仿宋_GB2312" w:hAnsi="仿宋_GB2312" w:cs="仿宋_GB2312" w:hint="eastAsia"/>
          <w:sz w:val="24"/>
          <w:szCs w:val="24"/>
        </w:rPr>
        <w:t>20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-20</w:t>
      </w:r>
      <w:r w:rsidR="00845B04" w:rsidRPr="00780AEC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="0076310E" w:rsidRPr="00780AEC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学年度第</w:t>
      </w:r>
      <w:r w:rsidR="00845B04" w:rsidRPr="00780AEC">
        <w:rPr>
          <w:rFonts w:ascii="仿宋_GB2312" w:eastAsia="仿宋_GB2312" w:hAnsi="仿宋_GB2312" w:cs="仿宋_GB2312" w:hint="eastAsia"/>
          <w:sz w:val="24"/>
          <w:szCs w:val="24"/>
        </w:rPr>
        <w:t>一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学期《思想品德修养与行为规范实践》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和《综合素质教育》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课程重修工作的相关安排通知如下：</w:t>
      </w:r>
      <w:r w:rsidR="008E2BD6" w:rsidRPr="00780AE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7123CA" w:rsidRPr="00780AEC" w:rsidRDefault="001945FA" w:rsidP="002473F7">
      <w:pPr>
        <w:spacing w:line="360" w:lineRule="auto"/>
        <w:ind w:firstLineChars="250" w:firstLine="60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一、</w:t>
      </w:r>
      <w:r w:rsidR="00E507ED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重修</w:t>
      </w:r>
      <w:r w:rsidR="007E3136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对象</w:t>
      </w:r>
    </w:p>
    <w:p w:rsidR="00CD57F2" w:rsidRPr="00780AEC" w:rsidRDefault="001945FA" w:rsidP="002473F7">
      <w:pPr>
        <w:pStyle w:val="aa"/>
        <w:spacing w:line="360" w:lineRule="auto"/>
        <w:ind w:leftChars="-1" w:left="-2" w:firstLineChars="250" w:firstLine="60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2017级、2018级、2019级学生中2019-2020学年度第一学期和第二学期《思想品德修养与行为规范实践》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和《综合素质教育》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课程不及格者。</w:t>
      </w:r>
    </w:p>
    <w:p w:rsidR="0092375A" w:rsidRPr="00780AEC" w:rsidRDefault="0092375A" w:rsidP="002473F7">
      <w:pPr>
        <w:spacing w:line="360" w:lineRule="auto"/>
        <w:ind w:firstLineChars="250" w:firstLine="60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二、重修方式</w:t>
      </w:r>
    </w:p>
    <w:p w:rsidR="0092375A" w:rsidRPr="00780AEC" w:rsidRDefault="0092375A" w:rsidP="002473F7">
      <w:pPr>
        <w:spacing w:line="360" w:lineRule="auto"/>
        <w:ind w:firstLine="373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2473F7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组班重修。采取</w:t>
      </w: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理论</w:t>
      </w:r>
      <w:r w:rsidR="00533854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课</w:t>
      </w: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重修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与</w:t>
      </w: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实践重修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相结合的方式。</w:t>
      </w:r>
    </w:p>
    <w:p w:rsidR="00CD57F2" w:rsidRPr="00780AEC" w:rsidRDefault="00722FDC" w:rsidP="002473F7">
      <w:pPr>
        <w:spacing w:line="360" w:lineRule="auto"/>
        <w:ind w:firstLineChars="250" w:firstLine="60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三</w:t>
      </w:r>
      <w:r w:rsidR="00CD57F2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、报名要求</w:t>
      </w:r>
    </w:p>
    <w:p w:rsidR="00CD57F2" w:rsidRPr="00780AEC" w:rsidRDefault="00C853A3" w:rsidP="00527C61">
      <w:pPr>
        <w:shd w:val="clear" w:color="auto" w:fill="FFFFFF"/>
        <w:tabs>
          <w:tab w:val="left" w:pos="0"/>
          <w:tab w:val="left" w:pos="1134"/>
        </w:tabs>
        <w:spacing w:line="360" w:lineRule="auto"/>
        <w:ind w:leftChars="-115" w:left="1" w:hangingChars="101" w:hanging="242"/>
        <w:jc w:val="left"/>
        <w:outlineLvl w:val="1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  <w:r w:rsidR="002473F7"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1.严格按照教务处《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关于做好2020-2021学年度第一学期在校生课程重修工作的通知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》要求进行</w:t>
      </w:r>
      <w:r w:rsidR="00E507ED" w:rsidRPr="00647226">
        <w:rPr>
          <w:rFonts w:ascii="仿宋_GB2312" w:eastAsia="仿宋_GB2312" w:hAnsi="仿宋_GB2312" w:cs="仿宋_GB2312" w:hint="eastAsia"/>
          <w:b/>
          <w:sz w:val="24"/>
          <w:szCs w:val="24"/>
        </w:rPr>
        <w:t>理论课</w:t>
      </w:r>
      <w:r w:rsidR="00533854" w:rsidRPr="00647226">
        <w:rPr>
          <w:rFonts w:ascii="仿宋_GB2312" w:eastAsia="仿宋_GB2312" w:hAnsi="仿宋_GB2312" w:cs="仿宋_GB2312" w:hint="eastAsia"/>
          <w:b/>
          <w:sz w:val="24"/>
          <w:szCs w:val="24"/>
        </w:rPr>
        <w:t>重修</w:t>
      </w:r>
      <w:r w:rsidR="00CD57F2" w:rsidRPr="00647226">
        <w:rPr>
          <w:rFonts w:ascii="仿宋_GB2312" w:eastAsia="仿宋_GB2312" w:hAnsi="仿宋_GB2312" w:cs="仿宋_GB2312" w:hint="eastAsia"/>
          <w:b/>
          <w:sz w:val="24"/>
          <w:szCs w:val="24"/>
        </w:rPr>
        <w:t>报名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。学生需通过学校教务平台报名，在规定时间内完成网上重修报名，不接受人工报名。报名流程参考《课程重修网络报名流程》(见教务处-服务指南)</w:t>
      </w:r>
      <w:r w:rsidR="00623BFE" w:rsidRPr="00780AEC">
        <w:rPr>
          <w:rFonts w:ascii="仿宋_GB2312" w:eastAsia="仿宋_GB2312" w:hAnsi="仿宋_GB2312" w:cs="仿宋_GB2312" w:hint="eastAsia"/>
          <w:sz w:val="24"/>
          <w:szCs w:val="24"/>
        </w:rPr>
        <w:t>。重修报名要求相关事宜以教务处的重修通知为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准。</w:t>
      </w:r>
    </w:p>
    <w:p w:rsidR="00CD57F2" w:rsidRPr="00780AEC" w:rsidRDefault="00F05026" w:rsidP="00527C61">
      <w:pPr>
        <w:widowControl/>
        <w:shd w:val="clear" w:color="auto" w:fill="FFFFFF"/>
        <w:spacing w:line="360" w:lineRule="auto"/>
        <w:ind w:leftChars="-21" w:left="-44" w:firstLineChars="250" w:firstLine="600"/>
        <w:jc w:val="left"/>
        <w:outlineLvl w:val="1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2.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在校生《思想品德修养与行为规范实践》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和《综合素质教育》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课程重修最多可报名两门课程，即最多能重修两个学期不及格的课程：</w:t>
      </w:r>
    </w:p>
    <w:p w:rsidR="00CD57F2" w:rsidRPr="00780AEC" w:rsidRDefault="00CD57F2" w:rsidP="00527C61">
      <w:pPr>
        <w:spacing w:line="360" w:lineRule="auto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2017级学生可报名重修《思想品德修养与行为规范实践》五、六</w:t>
      </w:r>
    </w:p>
    <w:p w:rsidR="00CD57F2" w:rsidRPr="00780AEC" w:rsidRDefault="00CD57F2" w:rsidP="00527C61">
      <w:pPr>
        <w:spacing w:line="360" w:lineRule="auto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2018级学生可报名重修《思想品德修养与行为规范实践》三、四</w:t>
      </w:r>
    </w:p>
    <w:p w:rsidR="00CD57F2" w:rsidRPr="00780AEC" w:rsidRDefault="00CD57F2" w:rsidP="00527C61">
      <w:pPr>
        <w:spacing w:line="360" w:lineRule="auto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201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9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级学生可报名重修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《综合素质教育》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一、二。</w:t>
      </w:r>
    </w:p>
    <w:p w:rsidR="00F63EB5" w:rsidRPr="00780AEC" w:rsidRDefault="00F63EB5" w:rsidP="00527C61">
      <w:pPr>
        <w:spacing w:line="360" w:lineRule="auto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 w:rsidR="002473F7"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若报名超过两门课程，则成绩无法录入，重修作废。</w:t>
      </w:r>
    </w:p>
    <w:p w:rsidR="00BC3648" w:rsidRPr="00780AEC" w:rsidRDefault="008F3B16" w:rsidP="00527C61">
      <w:pPr>
        <w:tabs>
          <w:tab w:val="left" w:pos="284"/>
        </w:tabs>
        <w:spacing w:line="360" w:lineRule="auto"/>
        <w:ind w:leftChars="-337" w:left="-466" w:hangingChars="101" w:hanging="24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</w:t>
      </w:r>
      <w:r w:rsidR="00F17124" w:rsidRPr="00780AEC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E507ED" w:rsidRPr="00780AEC">
        <w:rPr>
          <w:rFonts w:ascii="仿宋_GB2312" w:eastAsia="仿宋_GB2312" w:hAnsi="仿宋_GB2312" w:cs="仿宋_GB2312" w:hint="eastAsia"/>
          <w:sz w:val="24"/>
          <w:szCs w:val="24"/>
        </w:rPr>
        <w:t>3.</w:t>
      </w:r>
      <w:r w:rsidR="0092375A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实践</w:t>
      </w:r>
      <w:r w:rsidR="00533854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重修</w:t>
      </w:r>
      <w:r w:rsidR="0092375A" w:rsidRPr="00647226">
        <w:rPr>
          <w:rFonts w:ascii="仿宋_GB2312" w:eastAsia="仿宋_GB2312" w:hAnsi="仿宋_GB2312" w:cs="仿宋_GB2312" w:hint="eastAsia"/>
          <w:b/>
          <w:sz w:val="24"/>
          <w:szCs w:val="24"/>
        </w:rPr>
        <w:t>报名</w:t>
      </w:r>
      <w:r w:rsidR="0092375A" w:rsidRPr="00780AEC">
        <w:rPr>
          <w:rFonts w:ascii="仿宋_GB2312" w:eastAsia="仿宋_GB2312" w:hAnsi="仿宋_GB2312" w:cs="仿宋_GB2312" w:hint="eastAsia"/>
          <w:sz w:val="24"/>
          <w:szCs w:val="24"/>
        </w:rPr>
        <w:t>需</w:t>
      </w:r>
      <w:r w:rsidR="00E507ED" w:rsidRPr="00780AEC">
        <w:rPr>
          <w:rFonts w:ascii="仿宋_GB2312" w:eastAsia="仿宋_GB2312" w:hAnsi="仿宋_GB2312" w:cs="仿宋_GB2312" w:hint="eastAsia"/>
          <w:sz w:val="24"/>
          <w:szCs w:val="24"/>
        </w:rPr>
        <w:t>在理论课网上报名</w:t>
      </w:r>
      <w:r w:rsidR="00BC3648" w:rsidRPr="00780AEC">
        <w:rPr>
          <w:rFonts w:ascii="仿宋_GB2312" w:eastAsia="仿宋_GB2312" w:hAnsi="仿宋_GB2312" w:cs="仿宋_GB2312" w:hint="eastAsia"/>
          <w:sz w:val="24"/>
          <w:szCs w:val="24"/>
        </w:rPr>
        <w:t>和缴费</w:t>
      </w:r>
      <w:r w:rsidR="00623BFE" w:rsidRPr="00780AEC">
        <w:rPr>
          <w:rFonts w:ascii="仿宋_GB2312" w:eastAsia="仿宋_GB2312" w:hAnsi="仿宋_GB2312" w:cs="仿宋_GB2312" w:hint="eastAsia"/>
          <w:sz w:val="24"/>
          <w:szCs w:val="24"/>
        </w:rPr>
        <w:t>成功后</w:t>
      </w:r>
      <w:r w:rsidR="00EA41A2" w:rsidRPr="00780AEC">
        <w:rPr>
          <w:rFonts w:ascii="仿宋_GB2312" w:eastAsia="仿宋_GB2312" w:hAnsi="仿宋_GB2312" w:cs="仿宋_GB2312" w:hint="eastAsia"/>
          <w:sz w:val="24"/>
          <w:szCs w:val="24"/>
        </w:rPr>
        <w:t>，在</w:t>
      </w:r>
      <w:r w:rsidR="00805372" w:rsidRPr="00780AEC">
        <w:rPr>
          <w:rFonts w:ascii="仿宋_GB2312" w:eastAsia="仿宋_GB2312" w:hAnsi="仿宋_GB2312" w:cs="仿宋_GB2312" w:hint="eastAsia"/>
          <w:sz w:val="24"/>
          <w:szCs w:val="24"/>
        </w:rPr>
        <w:t>9月28</w:t>
      </w:r>
      <w:r w:rsidR="002473F7">
        <w:rPr>
          <w:rFonts w:ascii="仿宋_GB2312" w:eastAsia="仿宋_GB2312" w:hAnsi="仿宋_GB2312" w:cs="仿宋_GB2312" w:hint="eastAsia"/>
          <w:sz w:val="24"/>
          <w:szCs w:val="24"/>
        </w:rPr>
        <w:t>日前完</w:t>
      </w:r>
      <w:r w:rsidR="00BC3648" w:rsidRPr="00780AEC">
        <w:rPr>
          <w:rFonts w:ascii="仿宋_GB2312" w:eastAsia="仿宋_GB2312" w:hAnsi="仿宋_GB2312" w:cs="仿宋_GB2312" w:hint="eastAsia"/>
          <w:sz w:val="24"/>
          <w:szCs w:val="24"/>
        </w:rPr>
        <w:t>成</w:t>
      </w:r>
      <w:r w:rsidR="00623BFE" w:rsidRPr="00780AE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0B5257" w:rsidRDefault="00E507ED" w:rsidP="000B5257">
      <w:pPr>
        <w:tabs>
          <w:tab w:val="left" w:pos="-426"/>
        </w:tabs>
        <w:spacing w:line="360" w:lineRule="auto"/>
        <w:ind w:firstLineChars="300" w:firstLine="720"/>
        <w:rPr>
          <w:rFonts w:ascii="仿宋_GB2312" w:eastAsia="仿宋_GB2312" w:hAnsi="仿宋_GB2312" w:cs="仿宋_GB2312" w:hint="eastAsia"/>
          <w:sz w:val="24"/>
          <w:szCs w:val="24"/>
        </w:rPr>
      </w:pPr>
      <w:r w:rsidRPr="000B5257">
        <w:rPr>
          <w:rFonts w:ascii="仿宋_GB2312" w:eastAsia="仿宋_GB2312" w:hAnsi="仿宋_GB2312" w:cs="仿宋_GB2312" w:hint="eastAsia"/>
          <w:kern w:val="0"/>
          <w:sz w:val="24"/>
          <w:szCs w:val="24"/>
          <w:fitText w:val="6960" w:id="-1986719744"/>
        </w:rPr>
        <w:t>由</w:t>
      </w:r>
      <w:r w:rsidR="0092375A" w:rsidRPr="000B5257">
        <w:rPr>
          <w:rFonts w:ascii="仿宋_GB2312" w:eastAsia="仿宋_GB2312" w:hAnsi="仿宋_GB2312" w:cs="仿宋_GB2312" w:hint="eastAsia"/>
          <w:kern w:val="0"/>
          <w:sz w:val="24"/>
          <w:szCs w:val="24"/>
          <w:fitText w:val="6960" w:id="-1986719744"/>
        </w:rPr>
        <w:t>本人携带</w:t>
      </w:r>
      <w:r w:rsidR="00494A75" w:rsidRPr="000B5257">
        <w:rPr>
          <w:rFonts w:ascii="仿宋_GB2312" w:eastAsia="仿宋_GB2312" w:hAnsi="仿宋_GB2312" w:cs="仿宋_GB2312" w:hint="eastAsia"/>
          <w:kern w:val="0"/>
          <w:sz w:val="24"/>
          <w:szCs w:val="24"/>
          <w:fitText w:val="6960" w:id="-1986719744"/>
        </w:rPr>
        <w:t>《思想品德修养与行为规范实践》课程实践重修申请表</w:t>
      </w:r>
    </w:p>
    <w:p w:rsidR="008F3B16" w:rsidRPr="008F3B16" w:rsidRDefault="008F3B16" w:rsidP="000B5257">
      <w:pPr>
        <w:tabs>
          <w:tab w:val="left" w:pos="-426"/>
        </w:tabs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（一式</w:t>
      </w:r>
      <w:r w:rsidRPr="008F3B16">
        <w:rPr>
          <w:rFonts w:ascii="仿宋_GB2312" w:eastAsia="仿宋_GB2312" w:hAnsi="仿宋_GB2312" w:cs="仿宋_GB2312" w:hint="eastAsia"/>
          <w:sz w:val="24"/>
          <w:szCs w:val="24"/>
        </w:rPr>
        <w:t>一份）到学生处（主楼3018）报名。</w:t>
      </w:r>
    </w:p>
    <w:p w:rsidR="00CD57F2" w:rsidRPr="00780AEC" w:rsidRDefault="00E507ED" w:rsidP="00527C61">
      <w:pPr>
        <w:widowControl/>
        <w:shd w:val="clear" w:color="auto" w:fill="FFFFFF"/>
        <w:spacing w:line="360" w:lineRule="auto"/>
        <w:ind w:firstLineChars="200" w:firstLine="480"/>
        <w:jc w:val="left"/>
        <w:outlineLvl w:val="1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4</w:t>
      </w:r>
      <w:r w:rsidR="00CD57F2" w:rsidRPr="00780AEC">
        <w:rPr>
          <w:rFonts w:ascii="仿宋_GB2312" w:eastAsia="仿宋_GB2312" w:hAnsi="仿宋_GB2312" w:cs="仿宋_GB2312" w:hint="eastAsia"/>
          <w:sz w:val="24"/>
          <w:szCs w:val="24"/>
        </w:rPr>
        <w:t>.重修报名是课程重修的基础，要高度重视，以保证顺利完成课程重修。</w:t>
      </w:r>
    </w:p>
    <w:p w:rsidR="00CD57F2" w:rsidRPr="00780AEC" w:rsidRDefault="00722FDC" w:rsidP="00527C61">
      <w:pPr>
        <w:spacing w:line="360" w:lineRule="auto"/>
        <w:ind w:firstLineChars="196" w:firstLine="47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四</w:t>
      </w:r>
      <w:r w:rsidR="00CD57F2"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、时间安排</w:t>
      </w:r>
    </w:p>
    <w:p w:rsidR="00CD57F2" w:rsidRPr="00780AEC" w:rsidRDefault="00CD57F2" w:rsidP="00527C61">
      <w:pPr>
        <w:spacing w:line="360" w:lineRule="auto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本学期《思想品德修养与行为规范实践》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和《综合素质教育》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课程重修相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关时间安排均以教务处重修通知为准。</w:t>
      </w:r>
    </w:p>
    <w:p w:rsidR="00722FDC" w:rsidRPr="00BE48FB" w:rsidRDefault="00722FDC" w:rsidP="00527C61">
      <w:pPr>
        <w:spacing w:line="360" w:lineRule="auto"/>
        <w:ind w:firstLineChars="196" w:firstLine="47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五、重修</w:t>
      </w:r>
      <w:r w:rsidR="00BE48FB" w:rsidRPr="00BE48FB">
        <w:rPr>
          <w:rFonts w:ascii="仿宋_GB2312" w:eastAsia="仿宋_GB2312" w:hAnsi="仿宋_GB2312" w:cs="仿宋_GB2312" w:hint="eastAsia"/>
          <w:b/>
          <w:sz w:val="24"/>
          <w:szCs w:val="24"/>
        </w:rPr>
        <w:t>缴费</w:t>
      </w:r>
    </w:p>
    <w:p w:rsidR="007123CA" w:rsidRPr="00780AEC" w:rsidRDefault="00722FDC" w:rsidP="00527C61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《思想品德修养与行为规范实践》</w:t>
      </w:r>
      <w:r w:rsidR="006A4CC4" w:rsidRPr="00780AEC">
        <w:rPr>
          <w:rFonts w:ascii="仿宋_GB2312" w:eastAsia="仿宋_GB2312" w:hAnsi="仿宋_GB2312" w:cs="仿宋_GB2312" w:hint="eastAsia"/>
          <w:sz w:val="24"/>
          <w:szCs w:val="24"/>
        </w:rPr>
        <w:t>和《综合素质教育》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课程重修</w:t>
      </w:r>
      <w:r w:rsidR="002473F7">
        <w:rPr>
          <w:rFonts w:ascii="仿宋_GB2312" w:eastAsia="仿宋_GB2312" w:hAnsi="仿宋_GB2312" w:cs="仿宋_GB2312" w:hint="eastAsia"/>
          <w:sz w:val="24"/>
          <w:szCs w:val="24"/>
        </w:rPr>
        <w:t>缴费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（即二次补考缴费）相关事宜以教务处通知为准。</w:t>
      </w:r>
      <w:r w:rsidR="00533854" w:rsidRPr="00780AE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509C6" w:rsidRPr="00780AEC" w:rsidRDefault="001509C6" w:rsidP="00527C61">
      <w:pPr>
        <w:spacing w:line="360" w:lineRule="auto"/>
        <w:ind w:firstLineChars="196" w:firstLine="47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b/>
          <w:sz w:val="24"/>
          <w:szCs w:val="24"/>
        </w:rPr>
        <w:t>六、重修成绩</w:t>
      </w:r>
      <w:bookmarkStart w:id="0" w:name="_GoBack"/>
      <w:bookmarkEnd w:id="0"/>
    </w:p>
    <w:p w:rsidR="002473F7" w:rsidRDefault="00CA745F" w:rsidP="00527C61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1.重修</w:t>
      </w:r>
      <w:r w:rsidR="001509C6" w:rsidRPr="00780AEC">
        <w:rPr>
          <w:rFonts w:ascii="仿宋_GB2312" w:eastAsia="仿宋_GB2312" w:hAnsi="仿宋_GB2312" w:cs="仿宋_GB2312" w:hint="eastAsia"/>
          <w:sz w:val="24"/>
          <w:szCs w:val="24"/>
        </w:rPr>
        <w:t>成绩记载参照《辽宁对外经贸学院课程重修管理规定》执行。</w:t>
      </w:r>
    </w:p>
    <w:p w:rsidR="00CA745F" w:rsidRPr="00780AEC" w:rsidRDefault="00CA745F" w:rsidP="00527C61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 xml:space="preserve"> 重修成绩=原不及格成绩+理论课重修成绩+实践重修成绩</w:t>
      </w:r>
    </w:p>
    <w:p w:rsidR="006040A5" w:rsidRPr="00780AEC" w:rsidRDefault="00CA745F" w:rsidP="00527C61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2.</w:t>
      </w:r>
      <w:r w:rsidR="006040A5" w:rsidRPr="00647226">
        <w:rPr>
          <w:rFonts w:ascii="仿宋_GB2312" w:eastAsia="仿宋_GB2312" w:hAnsi="仿宋_GB2312" w:cs="仿宋_GB2312" w:hint="eastAsia"/>
          <w:sz w:val="24"/>
          <w:szCs w:val="24"/>
        </w:rPr>
        <w:t>理论课重修</w:t>
      </w:r>
      <w:r w:rsidR="006040A5" w:rsidRPr="00780AEC">
        <w:rPr>
          <w:rFonts w:ascii="仿宋_GB2312" w:eastAsia="仿宋_GB2312" w:hAnsi="仿宋_GB2312" w:cs="仿宋_GB2312" w:hint="eastAsia"/>
          <w:sz w:val="24"/>
          <w:szCs w:val="24"/>
        </w:rPr>
        <w:t>是必修内容。重修一</w:t>
      </w:r>
      <w:r w:rsidR="00BC3648" w:rsidRPr="00780AEC">
        <w:rPr>
          <w:rFonts w:ascii="仿宋_GB2312" w:eastAsia="仿宋_GB2312" w:hAnsi="仿宋_GB2312" w:cs="仿宋_GB2312" w:hint="eastAsia"/>
          <w:sz w:val="24"/>
          <w:szCs w:val="24"/>
        </w:rPr>
        <w:t>门课程</w:t>
      </w:r>
      <w:r w:rsidR="006040A5" w:rsidRPr="00780AEC">
        <w:rPr>
          <w:rFonts w:ascii="仿宋_GB2312" w:eastAsia="仿宋_GB2312" w:hAnsi="仿宋_GB2312" w:cs="仿宋_GB2312" w:hint="eastAsia"/>
          <w:sz w:val="24"/>
          <w:szCs w:val="24"/>
        </w:rPr>
        <w:t>需进行理论课学习20学时。</w:t>
      </w:r>
      <w:r w:rsidR="00BC3648" w:rsidRPr="00780AEC">
        <w:rPr>
          <w:rFonts w:ascii="仿宋_GB2312" w:eastAsia="仿宋_GB2312" w:hAnsi="仿宋_GB2312" w:cs="仿宋_GB2312" w:hint="eastAsia"/>
          <w:sz w:val="24"/>
          <w:szCs w:val="24"/>
        </w:rPr>
        <w:t>重修两门课程则需要理论课学习40学时。</w:t>
      </w:r>
      <w:r w:rsidR="006040A5" w:rsidRPr="00780AEC">
        <w:rPr>
          <w:rFonts w:ascii="仿宋_GB2312" w:eastAsia="仿宋_GB2312" w:hAnsi="仿宋_GB2312" w:cs="仿宋_GB2312" w:hint="eastAsia"/>
          <w:sz w:val="24"/>
          <w:szCs w:val="24"/>
        </w:rPr>
        <w:t>理论课成绩必须及格，若理论课不及格，则重修不及格。</w:t>
      </w:r>
    </w:p>
    <w:p w:rsidR="006040A5" w:rsidRPr="00780AEC" w:rsidRDefault="00CA745F" w:rsidP="00527C61">
      <w:pPr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3</w:t>
      </w:r>
      <w:r w:rsidR="006040A5" w:rsidRPr="00780AEC">
        <w:rPr>
          <w:rFonts w:ascii="仿宋_GB2312" w:eastAsia="仿宋_GB2312" w:hAnsi="仿宋_GB2312" w:cs="仿宋_GB2312" w:hint="eastAsia"/>
          <w:sz w:val="24"/>
          <w:szCs w:val="24"/>
        </w:rPr>
        <w:t>.</w:t>
      </w:r>
      <w:r w:rsidR="006040A5" w:rsidRPr="00647226">
        <w:rPr>
          <w:rFonts w:ascii="仿宋_GB2312" w:eastAsia="仿宋_GB2312" w:hAnsi="仿宋_GB2312" w:cs="仿宋_GB2312" w:hint="eastAsia"/>
          <w:sz w:val="24"/>
          <w:szCs w:val="24"/>
        </w:rPr>
        <w:t>实践重修</w:t>
      </w:r>
      <w:r w:rsidR="006040A5" w:rsidRPr="00780AEC">
        <w:rPr>
          <w:rFonts w:ascii="仿宋_GB2312" w:eastAsia="仿宋_GB2312" w:hAnsi="仿宋_GB2312" w:cs="仿宋_GB2312" w:hint="eastAsia"/>
          <w:sz w:val="24"/>
          <w:szCs w:val="24"/>
        </w:rPr>
        <w:t>是必修内容</w:t>
      </w:r>
      <w:r w:rsidRPr="00780AE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="006040A5" w:rsidRPr="00780AEC">
        <w:rPr>
          <w:rFonts w:ascii="仿宋_GB2312" w:eastAsia="仿宋_GB2312" w:hAnsi="仿宋_GB2312" w:cs="仿宋_GB2312" w:hint="eastAsia"/>
          <w:sz w:val="24"/>
          <w:szCs w:val="24"/>
        </w:rPr>
        <w:t>参加重修的学生至少选择一个实践模块。若实践模块不修，则重修不及格</w:t>
      </w:r>
      <w:r w:rsidR="00BC3648" w:rsidRPr="00780AE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7123CA" w:rsidRPr="00780AEC" w:rsidRDefault="007E3136" w:rsidP="00527C61">
      <w:pPr>
        <w:spacing w:line="360" w:lineRule="auto"/>
        <w:ind w:firstLine="57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sz w:val="24"/>
          <w:szCs w:val="24"/>
        </w:rPr>
        <w:t>实践模块一个模块选择一次修满为20学时，满分为10分。学生可根据原不及格成绩，决定选择实践模块的数量，可多选多修。</w:t>
      </w:r>
    </w:p>
    <w:p w:rsidR="007B2122" w:rsidRPr="00780AEC" w:rsidRDefault="00CA745F" w:rsidP="00527C61">
      <w:pPr>
        <w:spacing w:line="360" w:lineRule="auto"/>
        <w:ind w:firstLineChars="177" w:firstLine="425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780AEC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4.</w:t>
      </w:r>
      <w:r w:rsidR="007B2122" w:rsidRPr="00780AEC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理论课和实践课学时都要修满才能得分,学时修不够得0分。</w:t>
      </w:r>
    </w:p>
    <w:p w:rsidR="007123CA" w:rsidRPr="0074283C" w:rsidRDefault="007E3136" w:rsidP="002473F7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4283C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7123CA" w:rsidRPr="0074283C" w:rsidRDefault="007123CA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F0853" w:rsidRDefault="009F0853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F0853" w:rsidRDefault="009F0853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F0853" w:rsidRDefault="009F0853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F0853" w:rsidRDefault="009F0853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F0853" w:rsidRDefault="009F0853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F0853" w:rsidRDefault="009F0853" w:rsidP="0074283C">
      <w:pPr>
        <w:ind w:firstLineChars="1900" w:firstLine="532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7123CA" w:rsidRDefault="009F0853" w:rsidP="002473F7">
      <w:pPr>
        <w:ind w:firstLineChars="1950" w:firstLine="4680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辽宁对外经贸学院</w:t>
      </w:r>
      <w:r w:rsidR="007E3136"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学生处</w:t>
      </w:r>
    </w:p>
    <w:p w:rsidR="002473F7" w:rsidRPr="002473F7" w:rsidRDefault="002473F7" w:rsidP="002473F7">
      <w:pPr>
        <w:ind w:firstLineChars="1950" w:firstLine="4680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7123CA" w:rsidRPr="002473F7" w:rsidRDefault="007E3136">
      <w:pPr>
        <w:ind w:firstLine="640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                      </w:t>
      </w:r>
      <w:r w:rsid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</w:t>
      </w:r>
      <w:r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20</w:t>
      </w:r>
      <w:r w:rsidR="009F0853"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20</w:t>
      </w:r>
      <w:r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年</w:t>
      </w:r>
      <w:r w:rsidR="00A37A80"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9</w:t>
      </w:r>
      <w:r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月</w:t>
      </w:r>
      <w:r w:rsid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18</w:t>
      </w:r>
      <w:r w:rsidRPr="002473F7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日</w:t>
      </w:r>
    </w:p>
    <w:p w:rsidR="00780AEC" w:rsidRPr="0074283C" w:rsidRDefault="00780AEC">
      <w:pPr>
        <w:rPr>
          <w:sz w:val="28"/>
          <w:szCs w:val="28"/>
        </w:rPr>
      </w:pPr>
    </w:p>
    <w:p w:rsidR="002473F7" w:rsidRDefault="007E3136" w:rsidP="002473F7">
      <w:pPr>
        <w:spacing w:line="460" w:lineRule="exact"/>
        <w:ind w:left="1365" w:hangingChars="650" w:hanging="1365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/>
        </w:rPr>
        <w:lastRenderedPageBreak/>
        <w:t>附件一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2473F7">
        <w:rPr>
          <w:rFonts w:ascii="宋体" w:hAnsi="宋体" w:cs="宋体" w:hint="eastAsia"/>
          <w:b/>
          <w:bCs/>
          <w:sz w:val="28"/>
          <w:szCs w:val="28"/>
        </w:rPr>
        <w:t xml:space="preserve">               </w:t>
      </w:r>
      <w:r w:rsidRPr="002473F7">
        <w:rPr>
          <w:rFonts w:ascii="宋体" w:hAnsi="宋体" w:cs="宋体" w:hint="eastAsia"/>
          <w:b/>
          <w:bCs/>
          <w:sz w:val="24"/>
          <w:szCs w:val="24"/>
        </w:rPr>
        <w:t>辽宁对外经贸学院</w:t>
      </w:r>
    </w:p>
    <w:p w:rsidR="007123CA" w:rsidRPr="002473F7" w:rsidRDefault="007E3136" w:rsidP="002473F7">
      <w:pPr>
        <w:spacing w:line="460" w:lineRule="exact"/>
        <w:ind w:leftChars="114" w:left="1564" w:hangingChars="550" w:hanging="1325"/>
        <w:rPr>
          <w:rFonts w:ascii="宋体" w:hAnsi="宋体" w:cs="宋体"/>
          <w:b/>
          <w:bCs/>
          <w:sz w:val="24"/>
          <w:szCs w:val="24"/>
        </w:rPr>
      </w:pPr>
      <w:r w:rsidRPr="002473F7">
        <w:rPr>
          <w:rFonts w:ascii="宋体" w:hAnsi="宋体" w:cs="宋体" w:hint="eastAsia"/>
          <w:b/>
          <w:bCs/>
          <w:sz w:val="24"/>
          <w:szCs w:val="24"/>
        </w:rPr>
        <w:t>《思想品德修养与行为规范实践》</w:t>
      </w:r>
      <w:r w:rsidR="002473F7" w:rsidRPr="002473F7">
        <w:rPr>
          <w:rFonts w:ascii="宋体" w:hAnsi="宋体" w:cs="宋体" w:hint="eastAsia"/>
          <w:b/>
          <w:bCs/>
          <w:sz w:val="24"/>
          <w:szCs w:val="24"/>
        </w:rPr>
        <w:t>和《综合素质教育》</w:t>
      </w:r>
      <w:r w:rsidRPr="002473F7">
        <w:rPr>
          <w:rFonts w:ascii="宋体" w:hAnsi="宋体" w:cs="宋体" w:hint="eastAsia"/>
          <w:b/>
          <w:bCs/>
          <w:sz w:val="24"/>
          <w:szCs w:val="24"/>
        </w:rPr>
        <w:t>课程</w:t>
      </w:r>
      <w:r w:rsidR="00494A75" w:rsidRPr="002473F7">
        <w:rPr>
          <w:rFonts w:ascii="宋体" w:hAnsi="宋体" w:cs="宋体" w:hint="eastAsia"/>
          <w:b/>
          <w:bCs/>
          <w:sz w:val="24"/>
          <w:szCs w:val="24"/>
        </w:rPr>
        <w:t>实践</w:t>
      </w:r>
      <w:r w:rsidRPr="002473F7">
        <w:rPr>
          <w:rFonts w:ascii="宋体" w:hAnsi="宋体" w:cs="宋体" w:hint="eastAsia"/>
          <w:b/>
          <w:bCs/>
          <w:sz w:val="24"/>
          <w:szCs w:val="24"/>
        </w:rPr>
        <w:t>重修申请表</w:t>
      </w:r>
    </w:p>
    <w:p w:rsidR="007123CA" w:rsidRPr="002473F7" w:rsidRDefault="007E3136">
      <w:pPr>
        <w:spacing w:line="460" w:lineRule="exact"/>
        <w:jc w:val="center"/>
        <w:rPr>
          <w:rFonts w:ascii="仿宋_GB2312" w:eastAsia="仿宋_GB2312" w:hAnsi="宋体"/>
          <w:sz w:val="24"/>
          <w:szCs w:val="24"/>
        </w:rPr>
      </w:pPr>
      <w:r w:rsidRPr="002473F7">
        <w:rPr>
          <w:rFonts w:ascii="仿宋_GB2312" w:eastAsia="仿宋_GB2312" w:hAnsi="宋体" w:hint="eastAsia"/>
          <w:sz w:val="24"/>
          <w:szCs w:val="24"/>
        </w:rPr>
        <w:t>20</w:t>
      </w:r>
      <w:r w:rsidR="00494A75" w:rsidRPr="002473F7">
        <w:rPr>
          <w:rFonts w:ascii="仿宋_GB2312" w:eastAsia="仿宋_GB2312" w:hAnsi="宋体" w:hint="eastAsia"/>
          <w:sz w:val="24"/>
          <w:szCs w:val="24"/>
        </w:rPr>
        <w:t>20</w:t>
      </w:r>
      <w:r w:rsidRPr="002473F7">
        <w:rPr>
          <w:rFonts w:ascii="仿宋_GB2312" w:eastAsia="仿宋_GB2312" w:hAnsi="宋体" w:hint="eastAsia"/>
          <w:sz w:val="24"/>
          <w:szCs w:val="24"/>
        </w:rPr>
        <w:t>—20</w:t>
      </w:r>
      <w:r w:rsidR="00A37A80" w:rsidRPr="002473F7">
        <w:rPr>
          <w:rFonts w:ascii="仿宋_GB2312" w:eastAsia="仿宋_GB2312" w:hAnsi="宋体" w:hint="eastAsia"/>
          <w:sz w:val="24"/>
          <w:szCs w:val="24"/>
        </w:rPr>
        <w:t>2</w:t>
      </w:r>
      <w:r w:rsidR="00494A75" w:rsidRPr="002473F7">
        <w:rPr>
          <w:rFonts w:ascii="仿宋_GB2312" w:eastAsia="仿宋_GB2312" w:hAnsi="宋体" w:hint="eastAsia"/>
          <w:sz w:val="24"/>
          <w:szCs w:val="24"/>
        </w:rPr>
        <w:t>1</w:t>
      </w:r>
      <w:r w:rsidRPr="002473F7">
        <w:rPr>
          <w:rFonts w:ascii="仿宋_GB2312" w:eastAsia="仿宋_GB2312" w:hAnsi="宋体" w:hint="eastAsia"/>
          <w:sz w:val="24"/>
          <w:szCs w:val="24"/>
        </w:rPr>
        <w:t>学年度第</w:t>
      </w:r>
      <w:r w:rsidR="00A37A80" w:rsidRPr="002473F7">
        <w:rPr>
          <w:rFonts w:ascii="仿宋_GB2312" w:eastAsia="仿宋_GB2312" w:hAnsi="宋体" w:hint="eastAsia"/>
          <w:sz w:val="24"/>
          <w:szCs w:val="24"/>
        </w:rPr>
        <w:t>一</w:t>
      </w:r>
      <w:r w:rsidRPr="002473F7">
        <w:rPr>
          <w:rFonts w:ascii="仿宋_GB2312" w:eastAsia="仿宋_GB2312" w:hAnsi="宋体" w:hint="eastAsia"/>
          <w:sz w:val="24"/>
          <w:szCs w:val="24"/>
        </w:rPr>
        <w:t>学期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629"/>
        <w:gridCol w:w="330"/>
        <w:gridCol w:w="1181"/>
        <w:gridCol w:w="1080"/>
        <w:gridCol w:w="229"/>
        <w:gridCol w:w="810"/>
        <w:gridCol w:w="724"/>
      </w:tblGrid>
      <w:tr w:rsidR="007123CA">
        <w:trPr>
          <w:cantSplit/>
          <w:jc w:val="center"/>
        </w:trPr>
        <w:tc>
          <w:tcPr>
            <w:tcW w:w="1665" w:type="dxa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 名</w:t>
            </w:r>
          </w:p>
        </w:tc>
        <w:tc>
          <w:tcPr>
            <w:tcW w:w="2629" w:type="dxa"/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7123CA" w:rsidRDefault="007E3136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843" w:type="dxa"/>
            <w:gridSpan w:val="4"/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123CA">
        <w:trPr>
          <w:cantSplit/>
          <w:jc w:val="center"/>
        </w:trPr>
        <w:tc>
          <w:tcPr>
            <w:tcW w:w="1665" w:type="dxa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号</w:t>
            </w:r>
          </w:p>
        </w:tc>
        <w:tc>
          <w:tcPr>
            <w:tcW w:w="2629" w:type="dxa"/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院系专业</w:t>
            </w:r>
          </w:p>
        </w:tc>
        <w:tc>
          <w:tcPr>
            <w:tcW w:w="2843" w:type="dxa"/>
            <w:gridSpan w:val="4"/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123CA">
        <w:trPr>
          <w:cantSplit/>
          <w:jc w:val="center"/>
        </w:trPr>
        <w:tc>
          <w:tcPr>
            <w:tcW w:w="1665" w:type="dxa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年级班级</w:t>
            </w:r>
          </w:p>
        </w:tc>
        <w:tc>
          <w:tcPr>
            <w:tcW w:w="2629" w:type="dxa"/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43" w:type="dxa"/>
            <w:gridSpan w:val="4"/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123CA">
        <w:trPr>
          <w:cantSplit/>
          <w:jc w:val="center"/>
        </w:trPr>
        <w:tc>
          <w:tcPr>
            <w:tcW w:w="1665" w:type="dxa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重修学期</w:t>
            </w:r>
          </w:p>
        </w:tc>
        <w:tc>
          <w:tcPr>
            <w:tcW w:w="2629" w:type="dxa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  <w:p w:rsidR="002473F7" w:rsidRDefault="002473F7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11" w:type="dxa"/>
            <w:gridSpan w:val="2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不及格成绩</w:t>
            </w:r>
          </w:p>
        </w:tc>
        <w:tc>
          <w:tcPr>
            <w:tcW w:w="2843" w:type="dxa"/>
            <w:gridSpan w:val="4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7123CA">
        <w:trPr>
          <w:cantSplit/>
          <w:jc w:val="center"/>
        </w:trPr>
        <w:tc>
          <w:tcPr>
            <w:tcW w:w="1665" w:type="dxa"/>
            <w:vMerge w:val="restart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重修内容</w:t>
            </w:r>
          </w:p>
        </w:tc>
        <w:tc>
          <w:tcPr>
            <w:tcW w:w="2629" w:type="dxa"/>
          </w:tcPr>
          <w:p w:rsidR="007123CA" w:rsidRDefault="002473F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E3136">
              <w:rPr>
                <w:rFonts w:ascii="仿宋_GB2312" w:eastAsia="仿宋_GB2312" w:hAnsi="宋体" w:hint="eastAsia"/>
                <w:sz w:val="24"/>
              </w:rPr>
              <w:t>理论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E3136">
              <w:rPr>
                <w:rFonts w:ascii="仿宋_GB2312" w:eastAsia="仿宋_GB2312" w:hAnsi="宋体"/>
                <w:sz w:val="24"/>
              </w:rPr>
              <w:t>(</w:t>
            </w:r>
            <w:r w:rsidR="007E3136">
              <w:rPr>
                <w:rFonts w:ascii="仿宋_GB2312" w:eastAsia="仿宋_GB2312" w:hAnsi="宋体" w:hint="eastAsia"/>
                <w:sz w:val="24"/>
              </w:rPr>
              <w:t>必修</w:t>
            </w:r>
            <w:r w:rsidR="007E3136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4354" w:type="dxa"/>
            <w:gridSpan w:val="6"/>
          </w:tcPr>
          <w:p w:rsidR="007123CA" w:rsidRPr="00780AEC" w:rsidRDefault="00780AEC" w:rsidP="00780AEC">
            <w:pPr>
              <w:pStyle w:val="aa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7123CA">
        <w:trPr>
          <w:cantSplit/>
          <w:jc w:val="center"/>
        </w:trPr>
        <w:tc>
          <w:tcPr>
            <w:tcW w:w="1665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 w:val="restart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实践（</w:t>
            </w:r>
            <w:r w:rsidR="002473F7">
              <w:rPr>
                <w:rFonts w:ascii="仿宋_GB2312" w:eastAsia="仿宋_GB2312" w:hAnsi="宋体" w:hint="eastAsia"/>
                <w:sz w:val="24"/>
              </w:rPr>
              <w:t>必</w:t>
            </w:r>
            <w:r>
              <w:rPr>
                <w:rFonts w:ascii="仿宋_GB2312" w:eastAsia="仿宋_GB2312" w:hAnsi="宋体" w:hint="eastAsia"/>
                <w:sz w:val="24"/>
              </w:rPr>
              <w:t>修）</w:t>
            </w:r>
          </w:p>
          <w:p w:rsidR="007123CA" w:rsidRPr="002473F7" w:rsidRDefault="007E3136" w:rsidP="002473F7">
            <w:pPr>
              <w:spacing w:line="40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2473F7">
              <w:rPr>
                <w:rFonts w:ascii="仿宋_GB2312" w:eastAsia="仿宋_GB2312" w:hAnsi="宋体" w:hint="eastAsia"/>
                <w:bCs/>
              </w:rPr>
              <w:t>（注：实践部分至少选择一个模块，每个模块最多可以选择两次。）</w:t>
            </w:r>
          </w:p>
        </w:tc>
        <w:tc>
          <w:tcPr>
            <w:tcW w:w="2820" w:type="dxa"/>
            <w:gridSpan w:val="4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教学楼志愿服务模块</w:t>
            </w:r>
          </w:p>
        </w:tc>
        <w:tc>
          <w:tcPr>
            <w:tcW w:w="810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7123CA">
        <w:trPr>
          <w:cantSplit/>
          <w:jc w:val="center"/>
        </w:trPr>
        <w:tc>
          <w:tcPr>
            <w:tcW w:w="1665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图书馆志愿服务模块</w:t>
            </w:r>
          </w:p>
        </w:tc>
        <w:tc>
          <w:tcPr>
            <w:tcW w:w="810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7123CA">
        <w:trPr>
          <w:cantSplit/>
          <w:trHeight w:val="390"/>
          <w:jc w:val="center"/>
        </w:trPr>
        <w:tc>
          <w:tcPr>
            <w:tcW w:w="1665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实验中心志愿服务模块</w:t>
            </w:r>
          </w:p>
        </w:tc>
        <w:tc>
          <w:tcPr>
            <w:tcW w:w="810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7123CA">
        <w:trPr>
          <w:cantSplit/>
          <w:trHeight w:val="203"/>
          <w:jc w:val="center"/>
        </w:trPr>
        <w:tc>
          <w:tcPr>
            <w:tcW w:w="1665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学生处志愿服务模块</w:t>
            </w:r>
          </w:p>
        </w:tc>
        <w:tc>
          <w:tcPr>
            <w:tcW w:w="810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7123CA">
        <w:trPr>
          <w:cantSplit/>
          <w:trHeight w:val="202"/>
          <w:jc w:val="center"/>
        </w:trPr>
        <w:tc>
          <w:tcPr>
            <w:tcW w:w="1665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体育馆志愿服务模块</w:t>
            </w:r>
          </w:p>
        </w:tc>
        <w:tc>
          <w:tcPr>
            <w:tcW w:w="810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7123CA">
        <w:trPr>
          <w:cantSplit/>
          <w:jc w:val="center"/>
        </w:trPr>
        <w:tc>
          <w:tcPr>
            <w:tcW w:w="1665" w:type="dxa"/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重修原因</w:t>
            </w:r>
          </w:p>
        </w:tc>
        <w:tc>
          <w:tcPr>
            <w:tcW w:w="6983" w:type="dxa"/>
            <w:gridSpan w:val="7"/>
          </w:tcPr>
          <w:p w:rsidR="007123CA" w:rsidRDefault="007E3136" w:rsidP="00BE48FB">
            <w:pPr>
              <w:tabs>
                <w:tab w:val="left" w:pos="4216"/>
              </w:tabs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不及格重修</w:t>
            </w:r>
            <w:r>
              <w:rPr>
                <w:rFonts w:ascii="仿宋_GB2312" w:eastAsia="仿宋_GB2312" w:hAnsi="宋体" w:hint="eastAsia"/>
                <w:vanish/>
                <w:sz w:val="24"/>
              </w:rPr>
              <w:t>（请写具体）</w:t>
            </w:r>
          </w:p>
        </w:tc>
      </w:tr>
      <w:tr w:rsidR="007123CA">
        <w:trPr>
          <w:trHeight w:val="845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辅导员意见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辅导员签字：                年  月  日</w:t>
            </w:r>
          </w:p>
        </w:tc>
      </w:tr>
      <w:tr w:rsidR="007123CA">
        <w:trPr>
          <w:trHeight w:val="988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</w:tcPr>
          <w:p w:rsidR="007123CA" w:rsidRDefault="007123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7123CA" w:rsidRDefault="007E31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学院领导签字：               年  月  日</w:t>
            </w:r>
          </w:p>
        </w:tc>
      </w:tr>
      <w:tr w:rsidR="007123CA">
        <w:trPr>
          <w:trHeight w:val="557"/>
          <w:jc w:val="center"/>
        </w:trPr>
        <w:tc>
          <w:tcPr>
            <w:tcW w:w="1665" w:type="dxa"/>
            <w:vMerge w:val="restart"/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安排结果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重修内容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授课地点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任课教师</w:t>
            </w:r>
          </w:p>
        </w:tc>
      </w:tr>
      <w:tr w:rsidR="007123CA">
        <w:trPr>
          <w:trHeight w:val="382"/>
          <w:jc w:val="center"/>
        </w:trPr>
        <w:tc>
          <w:tcPr>
            <w:tcW w:w="1665" w:type="dxa"/>
            <w:vMerge/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23CA">
        <w:trPr>
          <w:trHeight w:val="372"/>
          <w:jc w:val="center"/>
        </w:trPr>
        <w:tc>
          <w:tcPr>
            <w:tcW w:w="1665" w:type="dxa"/>
            <w:vMerge/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23CA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23CA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23CA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23CA">
        <w:trPr>
          <w:trHeight w:val="617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重修方式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组班重修</w:t>
            </w:r>
          </w:p>
        </w:tc>
      </w:tr>
      <w:tr w:rsidR="007123CA">
        <w:trPr>
          <w:trHeight w:val="90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学生处</w:t>
            </w:r>
          </w:p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  <w:vAlign w:val="center"/>
          </w:tcPr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123CA" w:rsidRDefault="007123C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123CA" w:rsidRDefault="007E313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审核人：            年   月   日</w:t>
            </w:r>
          </w:p>
        </w:tc>
      </w:tr>
    </w:tbl>
    <w:p w:rsidR="007123CA" w:rsidRDefault="007123CA"/>
    <w:p w:rsidR="007123CA" w:rsidRDefault="007123CA"/>
    <w:sectPr w:rsidR="007123CA" w:rsidSect="00BF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7A" w:rsidRDefault="004B227A" w:rsidP="00991F33">
      <w:r>
        <w:separator/>
      </w:r>
    </w:p>
  </w:endnote>
  <w:endnote w:type="continuationSeparator" w:id="0">
    <w:p w:rsidR="004B227A" w:rsidRDefault="004B227A" w:rsidP="0099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7A" w:rsidRDefault="004B227A" w:rsidP="00991F33">
      <w:r>
        <w:separator/>
      </w:r>
    </w:p>
  </w:footnote>
  <w:footnote w:type="continuationSeparator" w:id="0">
    <w:p w:rsidR="004B227A" w:rsidRDefault="004B227A" w:rsidP="0099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2D7A"/>
    <w:multiLevelType w:val="hybridMultilevel"/>
    <w:tmpl w:val="8D6E5A48"/>
    <w:lvl w:ilvl="0" w:tplc="66D8FD1A">
      <w:start w:val="1"/>
      <w:numFmt w:val="japaneseCounting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3" w:hanging="420"/>
      </w:pPr>
    </w:lvl>
    <w:lvl w:ilvl="2" w:tplc="0409001B" w:tentative="1">
      <w:start w:val="1"/>
      <w:numFmt w:val="lowerRoman"/>
      <w:lvlText w:val="%3."/>
      <w:lvlJc w:val="righ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ind w:left="4303" w:hanging="420"/>
      </w:pPr>
    </w:lvl>
  </w:abstractNum>
  <w:abstractNum w:abstractNumId="1">
    <w:nsid w:val="4DE502D0"/>
    <w:multiLevelType w:val="hybridMultilevel"/>
    <w:tmpl w:val="DED4FFCE"/>
    <w:lvl w:ilvl="0" w:tplc="7D989D24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宋体" w:cs="Calibr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31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6A9"/>
    <w:rsid w:val="00014188"/>
    <w:rsid w:val="00026802"/>
    <w:rsid w:val="000426A4"/>
    <w:rsid w:val="00062DBB"/>
    <w:rsid w:val="00082325"/>
    <w:rsid w:val="000B5257"/>
    <w:rsid w:val="000C35DB"/>
    <w:rsid w:val="00130FC1"/>
    <w:rsid w:val="001509C6"/>
    <w:rsid w:val="00156A4D"/>
    <w:rsid w:val="00166A56"/>
    <w:rsid w:val="001945FA"/>
    <w:rsid w:val="001B3342"/>
    <w:rsid w:val="001B69E3"/>
    <w:rsid w:val="002427D6"/>
    <w:rsid w:val="002473F7"/>
    <w:rsid w:val="00264276"/>
    <w:rsid w:val="00276B7F"/>
    <w:rsid w:val="002A0406"/>
    <w:rsid w:val="002B4CDF"/>
    <w:rsid w:val="002B6BA4"/>
    <w:rsid w:val="002E36CE"/>
    <w:rsid w:val="0034150B"/>
    <w:rsid w:val="00370FF7"/>
    <w:rsid w:val="00371620"/>
    <w:rsid w:val="00385C5C"/>
    <w:rsid w:val="0039727F"/>
    <w:rsid w:val="004045A8"/>
    <w:rsid w:val="00445F2B"/>
    <w:rsid w:val="00470228"/>
    <w:rsid w:val="00476066"/>
    <w:rsid w:val="00484BCD"/>
    <w:rsid w:val="00494A75"/>
    <w:rsid w:val="004B227A"/>
    <w:rsid w:val="004B3B98"/>
    <w:rsid w:val="00500299"/>
    <w:rsid w:val="00527C61"/>
    <w:rsid w:val="00533854"/>
    <w:rsid w:val="00544FEA"/>
    <w:rsid w:val="0054775E"/>
    <w:rsid w:val="00555D07"/>
    <w:rsid w:val="005822E4"/>
    <w:rsid w:val="00591337"/>
    <w:rsid w:val="005D09C1"/>
    <w:rsid w:val="005D3362"/>
    <w:rsid w:val="005D5F4E"/>
    <w:rsid w:val="005E5884"/>
    <w:rsid w:val="006040A5"/>
    <w:rsid w:val="00623BFE"/>
    <w:rsid w:val="00634335"/>
    <w:rsid w:val="00647226"/>
    <w:rsid w:val="00657E87"/>
    <w:rsid w:val="00687C60"/>
    <w:rsid w:val="006A4CC4"/>
    <w:rsid w:val="006C5F89"/>
    <w:rsid w:val="006E41AC"/>
    <w:rsid w:val="006E6A4B"/>
    <w:rsid w:val="007123CA"/>
    <w:rsid w:val="007137F1"/>
    <w:rsid w:val="00717CA6"/>
    <w:rsid w:val="00722FDC"/>
    <w:rsid w:val="0074283C"/>
    <w:rsid w:val="0076310E"/>
    <w:rsid w:val="00780AEC"/>
    <w:rsid w:val="00782A81"/>
    <w:rsid w:val="00785F1F"/>
    <w:rsid w:val="007B2122"/>
    <w:rsid w:val="007C5991"/>
    <w:rsid w:val="007D2F59"/>
    <w:rsid w:val="007E3136"/>
    <w:rsid w:val="00805372"/>
    <w:rsid w:val="0081700D"/>
    <w:rsid w:val="00837028"/>
    <w:rsid w:val="00845B04"/>
    <w:rsid w:val="00874123"/>
    <w:rsid w:val="008A22A7"/>
    <w:rsid w:val="008C1456"/>
    <w:rsid w:val="008C1CFF"/>
    <w:rsid w:val="008D43C7"/>
    <w:rsid w:val="008E2BD6"/>
    <w:rsid w:val="008E33A8"/>
    <w:rsid w:val="008F3B16"/>
    <w:rsid w:val="009062D4"/>
    <w:rsid w:val="00913112"/>
    <w:rsid w:val="00913769"/>
    <w:rsid w:val="0092375A"/>
    <w:rsid w:val="00935EB1"/>
    <w:rsid w:val="00943ABC"/>
    <w:rsid w:val="00961FAA"/>
    <w:rsid w:val="00983573"/>
    <w:rsid w:val="00991F33"/>
    <w:rsid w:val="009B3A84"/>
    <w:rsid w:val="009C35FC"/>
    <w:rsid w:val="009D2360"/>
    <w:rsid w:val="009D410A"/>
    <w:rsid w:val="009F0853"/>
    <w:rsid w:val="009F19EE"/>
    <w:rsid w:val="00A0488E"/>
    <w:rsid w:val="00A136EB"/>
    <w:rsid w:val="00A20C36"/>
    <w:rsid w:val="00A20E56"/>
    <w:rsid w:val="00A33314"/>
    <w:rsid w:val="00A37A80"/>
    <w:rsid w:val="00A57BD7"/>
    <w:rsid w:val="00AB677E"/>
    <w:rsid w:val="00AD7596"/>
    <w:rsid w:val="00AF382A"/>
    <w:rsid w:val="00AF5CCF"/>
    <w:rsid w:val="00B017E4"/>
    <w:rsid w:val="00B15A88"/>
    <w:rsid w:val="00B46F6C"/>
    <w:rsid w:val="00B50ACF"/>
    <w:rsid w:val="00B54167"/>
    <w:rsid w:val="00B80572"/>
    <w:rsid w:val="00BB04DF"/>
    <w:rsid w:val="00BC356B"/>
    <w:rsid w:val="00BC3648"/>
    <w:rsid w:val="00BE48FB"/>
    <w:rsid w:val="00BF2E25"/>
    <w:rsid w:val="00C113AB"/>
    <w:rsid w:val="00C12BBE"/>
    <w:rsid w:val="00C357FC"/>
    <w:rsid w:val="00C82083"/>
    <w:rsid w:val="00C853A3"/>
    <w:rsid w:val="00C93500"/>
    <w:rsid w:val="00CA745F"/>
    <w:rsid w:val="00CD57F2"/>
    <w:rsid w:val="00CF5D3E"/>
    <w:rsid w:val="00D15F69"/>
    <w:rsid w:val="00D206A9"/>
    <w:rsid w:val="00D74679"/>
    <w:rsid w:val="00D775AF"/>
    <w:rsid w:val="00D86E26"/>
    <w:rsid w:val="00DA72CF"/>
    <w:rsid w:val="00E0504A"/>
    <w:rsid w:val="00E1404E"/>
    <w:rsid w:val="00E25F5D"/>
    <w:rsid w:val="00E26530"/>
    <w:rsid w:val="00E37C3C"/>
    <w:rsid w:val="00E425E8"/>
    <w:rsid w:val="00E507ED"/>
    <w:rsid w:val="00E6562E"/>
    <w:rsid w:val="00E933D3"/>
    <w:rsid w:val="00EA41A2"/>
    <w:rsid w:val="00EC7471"/>
    <w:rsid w:val="00ED0AD3"/>
    <w:rsid w:val="00ED1554"/>
    <w:rsid w:val="00EE05C0"/>
    <w:rsid w:val="00EE4EF6"/>
    <w:rsid w:val="00F05026"/>
    <w:rsid w:val="00F110E0"/>
    <w:rsid w:val="00F17124"/>
    <w:rsid w:val="00F438FC"/>
    <w:rsid w:val="00F624BA"/>
    <w:rsid w:val="00F63EB5"/>
    <w:rsid w:val="00F8217C"/>
    <w:rsid w:val="00FF7679"/>
    <w:rsid w:val="018C5740"/>
    <w:rsid w:val="01C179E5"/>
    <w:rsid w:val="02172B12"/>
    <w:rsid w:val="029C20C2"/>
    <w:rsid w:val="02E17983"/>
    <w:rsid w:val="03021496"/>
    <w:rsid w:val="05434439"/>
    <w:rsid w:val="063436CE"/>
    <w:rsid w:val="06A31FC8"/>
    <w:rsid w:val="0752714E"/>
    <w:rsid w:val="080572B7"/>
    <w:rsid w:val="08E165E6"/>
    <w:rsid w:val="0AF910A3"/>
    <w:rsid w:val="0D701A08"/>
    <w:rsid w:val="0DCB263B"/>
    <w:rsid w:val="10404FEF"/>
    <w:rsid w:val="10994336"/>
    <w:rsid w:val="10DF1408"/>
    <w:rsid w:val="13D034E6"/>
    <w:rsid w:val="141C6D80"/>
    <w:rsid w:val="16B338DB"/>
    <w:rsid w:val="172F172D"/>
    <w:rsid w:val="174209DA"/>
    <w:rsid w:val="185D1799"/>
    <w:rsid w:val="1D355836"/>
    <w:rsid w:val="1E9A1A4D"/>
    <w:rsid w:val="218C70CC"/>
    <w:rsid w:val="23E705DB"/>
    <w:rsid w:val="263573F6"/>
    <w:rsid w:val="276B2698"/>
    <w:rsid w:val="276E1AFB"/>
    <w:rsid w:val="288870FA"/>
    <w:rsid w:val="293D3346"/>
    <w:rsid w:val="297943A5"/>
    <w:rsid w:val="2A4A2C34"/>
    <w:rsid w:val="2AC14232"/>
    <w:rsid w:val="2AEB6392"/>
    <w:rsid w:val="320D1CB2"/>
    <w:rsid w:val="323D5BB6"/>
    <w:rsid w:val="367E74EC"/>
    <w:rsid w:val="36CD3FE4"/>
    <w:rsid w:val="38FA1622"/>
    <w:rsid w:val="3BDB2181"/>
    <w:rsid w:val="3CD25E72"/>
    <w:rsid w:val="421766F3"/>
    <w:rsid w:val="42377483"/>
    <w:rsid w:val="425626D5"/>
    <w:rsid w:val="427C796C"/>
    <w:rsid w:val="438F5A6D"/>
    <w:rsid w:val="4949650A"/>
    <w:rsid w:val="494F3465"/>
    <w:rsid w:val="49C95B65"/>
    <w:rsid w:val="4B210490"/>
    <w:rsid w:val="4D0A553D"/>
    <w:rsid w:val="500A7E39"/>
    <w:rsid w:val="504F7CCE"/>
    <w:rsid w:val="50DF0D8E"/>
    <w:rsid w:val="52121AEA"/>
    <w:rsid w:val="52B12AC8"/>
    <w:rsid w:val="53770116"/>
    <w:rsid w:val="53EA4DDC"/>
    <w:rsid w:val="54BC51BF"/>
    <w:rsid w:val="558D1BB5"/>
    <w:rsid w:val="55B3717B"/>
    <w:rsid w:val="577B5CDB"/>
    <w:rsid w:val="57ED5EC7"/>
    <w:rsid w:val="5A934993"/>
    <w:rsid w:val="5AC6206D"/>
    <w:rsid w:val="5B1E69B0"/>
    <w:rsid w:val="5B671079"/>
    <w:rsid w:val="5C770B4D"/>
    <w:rsid w:val="5DD534C9"/>
    <w:rsid w:val="5DDF4DAD"/>
    <w:rsid w:val="5EBD3525"/>
    <w:rsid w:val="5F4F665B"/>
    <w:rsid w:val="5FDB5F3D"/>
    <w:rsid w:val="631858D4"/>
    <w:rsid w:val="63E45406"/>
    <w:rsid w:val="67226AE6"/>
    <w:rsid w:val="6B26193E"/>
    <w:rsid w:val="6EFB0987"/>
    <w:rsid w:val="708034FB"/>
    <w:rsid w:val="720F1903"/>
    <w:rsid w:val="73B968E1"/>
    <w:rsid w:val="73D34034"/>
    <w:rsid w:val="77421A2A"/>
    <w:rsid w:val="7959163C"/>
    <w:rsid w:val="7AF92C20"/>
    <w:rsid w:val="7B516AD5"/>
    <w:rsid w:val="7F4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2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2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BF2E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F2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BF2E25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BF2E2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F2E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2E2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7022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0228"/>
    <w:rPr>
      <w:rFonts w:ascii="Calibri" w:hAnsi="Calibri" w:cs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1945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7022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0228"/>
    <w:rPr>
      <w:rFonts w:ascii="Calibri" w:hAnsi="Calibri" w:cs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194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260</Words>
  <Characters>1483</Characters>
  <Application>Microsoft Office Word</Application>
  <DocSecurity>0</DocSecurity>
  <Lines>12</Lines>
  <Paragraphs>3</Paragraphs>
  <ScaleCrop>false</ScaleCrop>
  <Company>china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pingjiawang</dc:creator>
  <cp:lastModifiedBy>dreamsummit</cp:lastModifiedBy>
  <cp:revision>135</cp:revision>
  <dcterms:created xsi:type="dcterms:W3CDTF">2017-09-07T07:10:00Z</dcterms:created>
  <dcterms:modified xsi:type="dcterms:W3CDTF">2020-09-18T12:17:00Z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